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59AC46" w14:textId="77777777" w:rsidR="00FD5CF5" w:rsidRPr="00D6158D" w:rsidRDefault="00FD5CF5" w:rsidP="00FD5CF5">
      <w:pPr>
        <w:spacing w:after="0" w:line="276" w:lineRule="auto"/>
        <w:jc w:val="center"/>
        <w:rPr>
          <w:rFonts w:ascii="Times New Roman" w:eastAsia="Times New Roman" w:hAnsi="Times New Roman" w:cs="Times New Roman"/>
          <w:b/>
          <w:kern w:val="0"/>
          <w:sz w:val="26"/>
          <w:szCs w:val="26"/>
          <w:lang w:eastAsia="ru-RU"/>
          <w14:ligatures w14:val="none"/>
        </w:rPr>
      </w:pPr>
      <w:r w:rsidRPr="00D6158D">
        <w:rPr>
          <w:rFonts w:ascii="Times New Roman" w:eastAsia="Times New Roman" w:hAnsi="Times New Roman" w:cs="Times New Roman"/>
          <w:b/>
          <w:kern w:val="0"/>
          <w:sz w:val="26"/>
          <w:szCs w:val="26"/>
          <w:lang w:eastAsia="ru-RU"/>
          <w14:ligatures w14:val="none"/>
        </w:rPr>
        <w:t>ДО ВІДОМА БАТЬКІВ ТА ГРОМАДСЬКОСТІ</w:t>
      </w:r>
    </w:p>
    <w:p w14:paraId="5E32E9BF" w14:textId="77777777" w:rsidR="00FD5CF5" w:rsidRPr="00D6158D" w:rsidRDefault="00FD5CF5" w:rsidP="00FD5CF5">
      <w:pPr>
        <w:spacing w:after="0" w:line="276" w:lineRule="auto"/>
        <w:jc w:val="center"/>
        <w:rPr>
          <w:rFonts w:ascii="Times New Roman" w:eastAsia="Times New Roman" w:hAnsi="Times New Roman" w:cs="Times New Roman"/>
          <w:b/>
          <w:kern w:val="0"/>
          <w:sz w:val="26"/>
          <w:szCs w:val="26"/>
          <w:lang w:eastAsia="ru-RU"/>
          <w14:ligatures w14:val="none"/>
        </w:rPr>
      </w:pPr>
      <w:r w:rsidRPr="00D6158D">
        <w:rPr>
          <w:rFonts w:ascii="Times New Roman" w:eastAsia="Times New Roman" w:hAnsi="Times New Roman" w:cs="Times New Roman"/>
          <w:b/>
          <w:kern w:val="0"/>
          <w:sz w:val="26"/>
          <w:szCs w:val="26"/>
          <w:lang w:eastAsia="ru-RU"/>
          <w14:ligatures w14:val="none"/>
        </w:rPr>
        <w:t xml:space="preserve">ІНФОРМАЦІЯ ПРО НАДХОДЖЕННЯ ТА ВИКОРИСТАННЯ КОШТІВ </w:t>
      </w:r>
    </w:p>
    <w:p w14:paraId="623E2903" w14:textId="56484D70" w:rsidR="00FD5CF5" w:rsidRPr="00D6158D" w:rsidRDefault="00FD5CF5" w:rsidP="00FD5CF5">
      <w:pPr>
        <w:spacing w:after="0" w:line="276" w:lineRule="auto"/>
        <w:jc w:val="center"/>
        <w:rPr>
          <w:rFonts w:ascii="Times New Roman" w:eastAsia="Times New Roman" w:hAnsi="Times New Roman" w:cs="Times New Roman"/>
          <w:b/>
          <w:kern w:val="0"/>
          <w:sz w:val="26"/>
          <w:szCs w:val="26"/>
          <w:lang w:eastAsia="ru-RU"/>
          <w14:ligatures w14:val="none"/>
        </w:rPr>
      </w:pPr>
      <w:r w:rsidRPr="00D6158D">
        <w:rPr>
          <w:rFonts w:ascii="Times New Roman" w:eastAsia="Times New Roman" w:hAnsi="Times New Roman" w:cs="Times New Roman"/>
          <w:b/>
          <w:kern w:val="0"/>
          <w:sz w:val="26"/>
          <w:szCs w:val="26"/>
          <w:lang w:eastAsia="ru-RU"/>
          <w14:ligatures w14:val="none"/>
        </w:rPr>
        <w:t>ПО ЗДО №14 ЗА ЗВІТНИЙ ПЕРІОД з 01.09.2023р. по 26.06.2024р.</w:t>
      </w:r>
    </w:p>
    <w:p w14:paraId="05B85620" w14:textId="77777777" w:rsidR="00FD5CF5" w:rsidRPr="00FD5CF5" w:rsidRDefault="00FD5CF5" w:rsidP="00FD5CF5">
      <w:pPr>
        <w:spacing w:after="0" w:line="276" w:lineRule="auto"/>
        <w:jc w:val="center"/>
        <w:rPr>
          <w:rFonts w:ascii="Times New Roman" w:eastAsia="Times New Roman" w:hAnsi="Times New Roman" w:cs="Times New Roman"/>
          <w:b/>
          <w:kern w:val="0"/>
          <w:sz w:val="8"/>
          <w:szCs w:val="8"/>
          <w:lang w:eastAsia="ru-RU"/>
          <w14:ligatures w14:val="none"/>
        </w:rPr>
      </w:pPr>
    </w:p>
    <w:p w14:paraId="0BCCAAAC" w14:textId="77777777" w:rsidR="00FD5CF5" w:rsidRPr="00FD5CF5" w:rsidRDefault="00FD5CF5" w:rsidP="00FD5CF5">
      <w:pPr>
        <w:spacing w:after="0" w:line="276" w:lineRule="auto"/>
        <w:jc w:val="center"/>
        <w:rPr>
          <w:rFonts w:ascii="Times New Roman" w:eastAsia="Times New Roman" w:hAnsi="Times New Roman" w:cs="Times New Roman"/>
          <w:b/>
          <w:kern w:val="0"/>
          <w:lang w:eastAsia="ru-RU"/>
          <w14:ligatures w14:val="none"/>
        </w:rPr>
      </w:pPr>
      <w:r w:rsidRPr="00FD5CF5">
        <w:rPr>
          <w:rFonts w:ascii="Times New Roman" w:eastAsia="Times New Roman" w:hAnsi="Times New Roman" w:cs="Times New Roman"/>
          <w:b/>
          <w:kern w:val="0"/>
          <w:lang w:eastAsia="ru-RU"/>
          <w14:ligatures w14:val="none"/>
        </w:rPr>
        <w:t xml:space="preserve">ПРИДБАННЯ ТОВАРІВ ЗА РАХУНОК БЮДЖЕТНИХ КОШТІВ </w:t>
      </w:r>
    </w:p>
    <w:p w14:paraId="4441FFC6" w14:textId="77777777" w:rsidR="002C4CCE" w:rsidRPr="007E150C" w:rsidRDefault="002C4CCE" w:rsidP="00FD5CF5">
      <w:pPr>
        <w:spacing w:after="0" w:line="240" w:lineRule="auto"/>
        <w:rPr>
          <w:rFonts w:ascii="Times New Roman" w:eastAsia="Times New Roman" w:hAnsi="Times New Roman" w:cs="Times New Roman"/>
          <w:b/>
          <w:kern w:val="0"/>
          <w:sz w:val="8"/>
          <w:szCs w:val="8"/>
          <w:lang w:eastAsia="ru-RU"/>
          <w14:ligatures w14:val="none"/>
        </w:rPr>
      </w:pPr>
    </w:p>
    <w:tbl>
      <w:tblPr>
        <w:tblStyle w:val="11"/>
        <w:tblW w:w="0" w:type="auto"/>
        <w:tblLook w:val="04A0" w:firstRow="1" w:lastRow="0" w:firstColumn="1" w:lastColumn="0" w:noHBand="0" w:noVBand="1"/>
      </w:tblPr>
      <w:tblGrid>
        <w:gridCol w:w="438"/>
        <w:gridCol w:w="3719"/>
        <w:gridCol w:w="1508"/>
        <w:gridCol w:w="1985"/>
        <w:gridCol w:w="2675"/>
      </w:tblGrid>
      <w:tr w:rsidR="002B68B1" w:rsidRPr="00FD5CF5" w14:paraId="677EBF5B" w14:textId="77777777" w:rsidTr="002B68B1">
        <w:tc>
          <w:tcPr>
            <w:tcW w:w="438" w:type="dxa"/>
          </w:tcPr>
          <w:p w14:paraId="12F397B1" w14:textId="77777777" w:rsidR="00FD5CF5" w:rsidRPr="00FD5CF5" w:rsidRDefault="00FD5CF5" w:rsidP="00FD5CF5">
            <w:pPr>
              <w:jc w:val="center"/>
              <w:rPr>
                <w:rFonts w:ascii="Times New Roman" w:hAnsi="Times New Roman" w:cs="Times New Roman"/>
                <w:b/>
              </w:rPr>
            </w:pPr>
            <w:r w:rsidRPr="00FD5CF5">
              <w:rPr>
                <w:rFonts w:ascii="Times New Roman" w:hAnsi="Times New Roman" w:cs="Times New Roman"/>
                <w:b/>
              </w:rPr>
              <w:t>№</w:t>
            </w:r>
          </w:p>
        </w:tc>
        <w:tc>
          <w:tcPr>
            <w:tcW w:w="3719" w:type="dxa"/>
          </w:tcPr>
          <w:p w14:paraId="260F0C16" w14:textId="77777777" w:rsidR="00FD5CF5" w:rsidRPr="00FD5CF5" w:rsidRDefault="00FD5CF5" w:rsidP="00FD5CF5">
            <w:pPr>
              <w:jc w:val="center"/>
              <w:rPr>
                <w:rFonts w:ascii="Times New Roman" w:hAnsi="Times New Roman" w:cs="Times New Roman"/>
                <w:b/>
              </w:rPr>
            </w:pPr>
            <w:r w:rsidRPr="00FD5CF5">
              <w:rPr>
                <w:rFonts w:ascii="Times New Roman" w:hAnsi="Times New Roman" w:cs="Times New Roman"/>
                <w:b/>
              </w:rPr>
              <w:t xml:space="preserve">Найменування </w:t>
            </w:r>
          </w:p>
        </w:tc>
        <w:tc>
          <w:tcPr>
            <w:tcW w:w="1508" w:type="dxa"/>
          </w:tcPr>
          <w:p w14:paraId="2A4F76F8" w14:textId="77777777" w:rsidR="00FD5CF5" w:rsidRPr="00FD5CF5" w:rsidRDefault="00FD5CF5" w:rsidP="00FD5CF5">
            <w:pPr>
              <w:jc w:val="center"/>
              <w:rPr>
                <w:rFonts w:ascii="Times New Roman" w:hAnsi="Times New Roman" w:cs="Times New Roman"/>
                <w:b/>
              </w:rPr>
            </w:pPr>
            <w:r w:rsidRPr="00FD5CF5">
              <w:rPr>
                <w:rFonts w:ascii="Times New Roman" w:hAnsi="Times New Roman" w:cs="Times New Roman"/>
                <w:b/>
              </w:rPr>
              <w:t xml:space="preserve">Кількість </w:t>
            </w:r>
          </w:p>
        </w:tc>
        <w:tc>
          <w:tcPr>
            <w:tcW w:w="1985" w:type="dxa"/>
          </w:tcPr>
          <w:p w14:paraId="4593CCCE" w14:textId="77777777" w:rsidR="00FD5CF5" w:rsidRPr="00FD5CF5" w:rsidRDefault="00FD5CF5" w:rsidP="00FD5CF5">
            <w:pPr>
              <w:jc w:val="center"/>
              <w:rPr>
                <w:rFonts w:ascii="Times New Roman" w:hAnsi="Times New Roman" w:cs="Times New Roman"/>
                <w:b/>
              </w:rPr>
            </w:pPr>
            <w:r w:rsidRPr="00FD5CF5">
              <w:rPr>
                <w:rFonts w:ascii="Times New Roman" w:hAnsi="Times New Roman" w:cs="Times New Roman"/>
                <w:b/>
              </w:rPr>
              <w:t>Сума</w:t>
            </w:r>
          </w:p>
        </w:tc>
        <w:tc>
          <w:tcPr>
            <w:tcW w:w="2675" w:type="dxa"/>
          </w:tcPr>
          <w:p w14:paraId="5224C3F7" w14:textId="77777777" w:rsidR="00FD5CF5" w:rsidRPr="00FD5CF5" w:rsidRDefault="00FD5CF5" w:rsidP="00FD5CF5">
            <w:pPr>
              <w:jc w:val="center"/>
              <w:rPr>
                <w:rFonts w:ascii="Times New Roman" w:hAnsi="Times New Roman" w:cs="Times New Roman"/>
                <w:b/>
              </w:rPr>
            </w:pPr>
            <w:r w:rsidRPr="00FD5CF5">
              <w:rPr>
                <w:rFonts w:ascii="Times New Roman" w:hAnsi="Times New Roman" w:cs="Times New Roman"/>
                <w:b/>
              </w:rPr>
              <w:t>Джерела фінансування</w:t>
            </w:r>
          </w:p>
        </w:tc>
      </w:tr>
      <w:tr w:rsidR="002B68B1" w:rsidRPr="00FD5CF5" w14:paraId="1D6F60BF" w14:textId="77777777" w:rsidTr="002B68B1">
        <w:trPr>
          <w:trHeight w:val="70"/>
        </w:trPr>
        <w:tc>
          <w:tcPr>
            <w:tcW w:w="438" w:type="dxa"/>
            <w:tcBorders>
              <w:bottom w:val="single" w:sz="4" w:space="0" w:color="auto"/>
            </w:tcBorders>
          </w:tcPr>
          <w:p w14:paraId="04800418" w14:textId="77777777" w:rsidR="00FD5CF5" w:rsidRPr="00FD5CF5" w:rsidRDefault="00FD5CF5" w:rsidP="00FD5CF5">
            <w:pPr>
              <w:jc w:val="center"/>
              <w:rPr>
                <w:rFonts w:ascii="Times New Roman" w:hAnsi="Times New Roman" w:cs="Times New Roman"/>
                <w:sz w:val="4"/>
                <w:szCs w:val="4"/>
              </w:rPr>
            </w:pPr>
          </w:p>
        </w:tc>
        <w:tc>
          <w:tcPr>
            <w:tcW w:w="3719" w:type="dxa"/>
            <w:tcBorders>
              <w:bottom w:val="single" w:sz="4" w:space="0" w:color="auto"/>
            </w:tcBorders>
          </w:tcPr>
          <w:p w14:paraId="3E29ADC3" w14:textId="245B3E39" w:rsidR="00FD5CF5" w:rsidRPr="00FD5CF5" w:rsidRDefault="00FD5CF5" w:rsidP="00FD5CF5">
            <w:pPr>
              <w:rPr>
                <w:rFonts w:ascii="Times New Roman" w:hAnsi="Times New Roman" w:cs="Times New Roman"/>
                <w:b/>
                <w:sz w:val="4"/>
                <w:szCs w:val="4"/>
              </w:rPr>
            </w:pPr>
          </w:p>
        </w:tc>
        <w:tc>
          <w:tcPr>
            <w:tcW w:w="1508" w:type="dxa"/>
            <w:tcBorders>
              <w:bottom w:val="single" w:sz="4" w:space="0" w:color="auto"/>
            </w:tcBorders>
          </w:tcPr>
          <w:p w14:paraId="5FFBEFA6" w14:textId="77777777" w:rsidR="00FD5CF5" w:rsidRPr="00FD5CF5" w:rsidRDefault="00FD5CF5" w:rsidP="00FD5CF5">
            <w:pPr>
              <w:jc w:val="center"/>
              <w:rPr>
                <w:rFonts w:ascii="Times New Roman" w:hAnsi="Times New Roman" w:cs="Times New Roman"/>
                <w:sz w:val="4"/>
                <w:szCs w:val="4"/>
              </w:rPr>
            </w:pPr>
          </w:p>
        </w:tc>
        <w:tc>
          <w:tcPr>
            <w:tcW w:w="1985" w:type="dxa"/>
            <w:tcBorders>
              <w:bottom w:val="single" w:sz="4" w:space="0" w:color="auto"/>
            </w:tcBorders>
          </w:tcPr>
          <w:p w14:paraId="5F259D07" w14:textId="77777777" w:rsidR="00FD5CF5" w:rsidRPr="00FD5CF5" w:rsidRDefault="00FD5CF5" w:rsidP="00FD5CF5">
            <w:pPr>
              <w:jc w:val="center"/>
              <w:rPr>
                <w:rFonts w:ascii="Times New Roman" w:hAnsi="Times New Roman" w:cs="Times New Roman"/>
                <w:sz w:val="4"/>
                <w:szCs w:val="4"/>
              </w:rPr>
            </w:pPr>
          </w:p>
        </w:tc>
        <w:tc>
          <w:tcPr>
            <w:tcW w:w="2675" w:type="dxa"/>
            <w:tcBorders>
              <w:bottom w:val="single" w:sz="4" w:space="0" w:color="auto"/>
            </w:tcBorders>
          </w:tcPr>
          <w:p w14:paraId="4105FAB2" w14:textId="77777777" w:rsidR="00FD5CF5" w:rsidRPr="00FD5CF5" w:rsidRDefault="00FD5CF5" w:rsidP="00FD5CF5">
            <w:pPr>
              <w:jc w:val="center"/>
              <w:rPr>
                <w:rFonts w:ascii="Times New Roman" w:hAnsi="Times New Roman" w:cs="Times New Roman"/>
                <w:sz w:val="4"/>
                <w:szCs w:val="4"/>
              </w:rPr>
            </w:pPr>
          </w:p>
        </w:tc>
      </w:tr>
      <w:tr w:rsidR="002B68B1" w:rsidRPr="00FD5CF5" w14:paraId="2CDC4FFC" w14:textId="77777777" w:rsidTr="002B68B1">
        <w:trPr>
          <w:trHeight w:val="1755"/>
        </w:trPr>
        <w:tc>
          <w:tcPr>
            <w:tcW w:w="438" w:type="dxa"/>
            <w:tcBorders>
              <w:top w:val="single" w:sz="4" w:space="0" w:color="auto"/>
              <w:bottom w:val="single" w:sz="4" w:space="0" w:color="auto"/>
            </w:tcBorders>
          </w:tcPr>
          <w:p w14:paraId="54DF504F" w14:textId="77777777" w:rsidR="00FD5CF5" w:rsidRPr="00FD5CF5" w:rsidRDefault="00FD5CF5" w:rsidP="00FD5CF5">
            <w:pPr>
              <w:rPr>
                <w:rFonts w:ascii="Times New Roman" w:hAnsi="Times New Roman" w:cs="Times New Roman"/>
              </w:rPr>
            </w:pPr>
            <w:r w:rsidRPr="00FD5CF5">
              <w:rPr>
                <w:rFonts w:ascii="Times New Roman" w:hAnsi="Times New Roman" w:cs="Times New Roman"/>
              </w:rPr>
              <w:t xml:space="preserve"> 1</w:t>
            </w:r>
          </w:p>
          <w:p w14:paraId="4F9C346C" w14:textId="0813BFDA" w:rsidR="00FD5CF5" w:rsidRPr="00FD5CF5" w:rsidRDefault="00FD5CF5" w:rsidP="00546B50">
            <w:pPr>
              <w:jc w:val="center"/>
              <w:rPr>
                <w:rFonts w:ascii="Times New Roman" w:hAnsi="Times New Roman" w:cs="Times New Roman"/>
              </w:rPr>
            </w:pPr>
            <w:r w:rsidRPr="00FD5CF5">
              <w:rPr>
                <w:rFonts w:ascii="Times New Roman" w:hAnsi="Times New Roman" w:cs="Times New Roman"/>
              </w:rPr>
              <w:t>2</w:t>
            </w:r>
          </w:p>
          <w:p w14:paraId="3694019B" w14:textId="77777777" w:rsidR="00FD5CF5" w:rsidRPr="00FD5CF5" w:rsidRDefault="00FD5CF5" w:rsidP="00FD5CF5">
            <w:pPr>
              <w:jc w:val="center"/>
              <w:rPr>
                <w:rFonts w:ascii="Times New Roman" w:hAnsi="Times New Roman" w:cs="Times New Roman"/>
              </w:rPr>
            </w:pPr>
            <w:r w:rsidRPr="00FD5CF5">
              <w:rPr>
                <w:rFonts w:ascii="Times New Roman" w:hAnsi="Times New Roman" w:cs="Times New Roman"/>
              </w:rPr>
              <w:t>3</w:t>
            </w:r>
          </w:p>
          <w:p w14:paraId="670E6023" w14:textId="77777777" w:rsidR="00FD5CF5" w:rsidRPr="00FD5CF5" w:rsidRDefault="00FD5CF5" w:rsidP="00FD5CF5">
            <w:pPr>
              <w:jc w:val="center"/>
              <w:rPr>
                <w:rFonts w:ascii="Times New Roman" w:hAnsi="Times New Roman" w:cs="Times New Roman"/>
              </w:rPr>
            </w:pPr>
            <w:r w:rsidRPr="00FD5CF5">
              <w:rPr>
                <w:rFonts w:ascii="Times New Roman" w:hAnsi="Times New Roman" w:cs="Times New Roman"/>
              </w:rPr>
              <w:t>4</w:t>
            </w:r>
          </w:p>
          <w:p w14:paraId="2D8B0DD6" w14:textId="77777777" w:rsidR="00FD5CF5" w:rsidRPr="00FD5CF5" w:rsidRDefault="00FD5CF5" w:rsidP="00FD5CF5">
            <w:pPr>
              <w:jc w:val="center"/>
              <w:rPr>
                <w:rFonts w:ascii="Times New Roman" w:hAnsi="Times New Roman" w:cs="Times New Roman"/>
              </w:rPr>
            </w:pPr>
            <w:r w:rsidRPr="00FD5CF5">
              <w:rPr>
                <w:rFonts w:ascii="Times New Roman" w:hAnsi="Times New Roman" w:cs="Times New Roman"/>
              </w:rPr>
              <w:t>5</w:t>
            </w:r>
          </w:p>
          <w:p w14:paraId="4A9E8C87" w14:textId="77777777" w:rsidR="00FD5CF5" w:rsidRDefault="00FD5CF5" w:rsidP="00FD5CF5">
            <w:pPr>
              <w:jc w:val="center"/>
              <w:rPr>
                <w:rFonts w:ascii="Times New Roman" w:hAnsi="Times New Roman" w:cs="Times New Roman"/>
              </w:rPr>
            </w:pPr>
            <w:r w:rsidRPr="00FD5CF5">
              <w:rPr>
                <w:rFonts w:ascii="Times New Roman" w:hAnsi="Times New Roman" w:cs="Times New Roman"/>
              </w:rPr>
              <w:t>6</w:t>
            </w:r>
          </w:p>
          <w:p w14:paraId="4B9C68F0" w14:textId="4A729009" w:rsidR="007E150C" w:rsidRDefault="007E150C" w:rsidP="00FD5CF5">
            <w:pPr>
              <w:jc w:val="center"/>
              <w:rPr>
                <w:rFonts w:ascii="Times New Roman" w:hAnsi="Times New Roman" w:cs="Times New Roman"/>
              </w:rPr>
            </w:pPr>
            <w:r>
              <w:rPr>
                <w:rFonts w:ascii="Times New Roman" w:hAnsi="Times New Roman" w:cs="Times New Roman"/>
              </w:rPr>
              <w:t>7</w:t>
            </w:r>
          </w:p>
          <w:p w14:paraId="293A1737" w14:textId="34997033" w:rsidR="00C2212F" w:rsidRPr="00FD5CF5" w:rsidRDefault="00C2212F" w:rsidP="00FD5CF5">
            <w:pPr>
              <w:jc w:val="center"/>
              <w:rPr>
                <w:rFonts w:ascii="Times New Roman" w:hAnsi="Times New Roman" w:cs="Times New Roman"/>
              </w:rPr>
            </w:pPr>
            <w:r>
              <w:rPr>
                <w:rFonts w:ascii="Times New Roman" w:hAnsi="Times New Roman" w:cs="Times New Roman"/>
              </w:rPr>
              <w:t>8</w:t>
            </w:r>
          </w:p>
          <w:p w14:paraId="3F820351" w14:textId="77777777" w:rsidR="00FD5CF5" w:rsidRPr="00FD5CF5" w:rsidRDefault="00FD5CF5" w:rsidP="00FD5CF5">
            <w:pPr>
              <w:jc w:val="center"/>
              <w:rPr>
                <w:rFonts w:ascii="Times New Roman" w:hAnsi="Times New Roman" w:cs="Times New Roman"/>
              </w:rPr>
            </w:pPr>
          </w:p>
        </w:tc>
        <w:tc>
          <w:tcPr>
            <w:tcW w:w="3719" w:type="dxa"/>
            <w:tcBorders>
              <w:top w:val="single" w:sz="4" w:space="0" w:color="auto"/>
              <w:bottom w:val="single" w:sz="4" w:space="0" w:color="auto"/>
            </w:tcBorders>
          </w:tcPr>
          <w:p w14:paraId="7007C4EE" w14:textId="4ACC8284" w:rsidR="00546B50" w:rsidRDefault="00546B50" w:rsidP="00FD5CF5">
            <w:pPr>
              <w:rPr>
                <w:rFonts w:ascii="Times New Roman" w:hAnsi="Times New Roman" w:cs="Times New Roman"/>
              </w:rPr>
            </w:pPr>
            <w:r>
              <w:rPr>
                <w:rFonts w:ascii="Times New Roman" w:hAnsi="Times New Roman" w:cs="Times New Roman"/>
              </w:rPr>
              <w:t>Вікна металопластикові</w:t>
            </w:r>
          </w:p>
          <w:p w14:paraId="2D2BCC88" w14:textId="7CCC8AF4" w:rsidR="00546B50" w:rsidRDefault="00546B50" w:rsidP="00FD5CF5">
            <w:pPr>
              <w:rPr>
                <w:rFonts w:ascii="Times New Roman" w:hAnsi="Times New Roman" w:cs="Times New Roman"/>
              </w:rPr>
            </w:pPr>
            <w:r>
              <w:rPr>
                <w:rFonts w:ascii="Times New Roman" w:hAnsi="Times New Roman" w:cs="Times New Roman"/>
              </w:rPr>
              <w:t>Двері вхідні, козирьки від негоди</w:t>
            </w:r>
          </w:p>
          <w:p w14:paraId="674CCAFA" w14:textId="4288D1D2" w:rsidR="00546B50" w:rsidRDefault="00546B50" w:rsidP="00FD5CF5">
            <w:pPr>
              <w:rPr>
                <w:rFonts w:ascii="Times New Roman" w:hAnsi="Times New Roman" w:cs="Times New Roman"/>
              </w:rPr>
            </w:pPr>
            <w:r>
              <w:rPr>
                <w:rFonts w:ascii="Times New Roman" w:hAnsi="Times New Roman" w:cs="Times New Roman"/>
              </w:rPr>
              <w:t>Будівельні матеріали</w:t>
            </w:r>
          </w:p>
          <w:p w14:paraId="1578BB25" w14:textId="1ED10A80" w:rsidR="00546B50" w:rsidRDefault="00546B50" w:rsidP="00FD5CF5">
            <w:pPr>
              <w:rPr>
                <w:rFonts w:ascii="Times New Roman" w:hAnsi="Times New Roman" w:cs="Times New Roman"/>
              </w:rPr>
            </w:pPr>
            <w:r>
              <w:rPr>
                <w:rFonts w:ascii="Times New Roman" w:hAnsi="Times New Roman" w:cs="Times New Roman"/>
              </w:rPr>
              <w:t>Інстр</w:t>
            </w:r>
            <w:r w:rsidR="00DC40BC">
              <w:rPr>
                <w:rFonts w:ascii="Times New Roman" w:hAnsi="Times New Roman" w:cs="Times New Roman"/>
              </w:rPr>
              <w:t>ументи</w:t>
            </w:r>
          </w:p>
          <w:p w14:paraId="1D04A01D" w14:textId="34C0BD2A" w:rsidR="00D70EC3" w:rsidRDefault="00D70EC3" w:rsidP="00FD5CF5">
            <w:pPr>
              <w:rPr>
                <w:rFonts w:ascii="Times New Roman" w:hAnsi="Times New Roman" w:cs="Times New Roman"/>
              </w:rPr>
            </w:pPr>
            <w:r>
              <w:rPr>
                <w:rFonts w:ascii="Times New Roman" w:hAnsi="Times New Roman" w:cs="Times New Roman"/>
              </w:rPr>
              <w:t>Принтер</w:t>
            </w:r>
          </w:p>
          <w:p w14:paraId="6C0B8FC6" w14:textId="58CAFFCD" w:rsidR="00D70EC3" w:rsidRDefault="00D70EC3" w:rsidP="00FD5CF5">
            <w:pPr>
              <w:rPr>
                <w:rFonts w:ascii="Times New Roman" w:hAnsi="Times New Roman" w:cs="Times New Roman"/>
              </w:rPr>
            </w:pPr>
            <w:r>
              <w:rPr>
                <w:rFonts w:ascii="Times New Roman" w:hAnsi="Times New Roman" w:cs="Times New Roman"/>
              </w:rPr>
              <w:t>Аль</w:t>
            </w:r>
            <w:r w:rsidR="007E150C">
              <w:rPr>
                <w:rFonts w:ascii="Times New Roman" w:hAnsi="Times New Roman" w:cs="Times New Roman"/>
              </w:rPr>
              <w:t>т</w:t>
            </w:r>
            <w:r>
              <w:rPr>
                <w:rFonts w:ascii="Times New Roman" w:hAnsi="Times New Roman" w:cs="Times New Roman"/>
              </w:rPr>
              <w:t>анки, пісочниці</w:t>
            </w:r>
          </w:p>
          <w:p w14:paraId="3087BC3F" w14:textId="743A6D45" w:rsidR="00546B50" w:rsidRDefault="007E150C" w:rsidP="00FD5CF5">
            <w:pPr>
              <w:rPr>
                <w:rFonts w:ascii="Times New Roman" w:hAnsi="Times New Roman" w:cs="Times New Roman"/>
              </w:rPr>
            </w:pPr>
            <w:r>
              <w:rPr>
                <w:rFonts w:ascii="Times New Roman" w:hAnsi="Times New Roman" w:cs="Times New Roman"/>
              </w:rPr>
              <w:t xml:space="preserve">Відеопроектор </w:t>
            </w:r>
          </w:p>
          <w:p w14:paraId="37163886" w14:textId="5A12710F" w:rsidR="007E150C" w:rsidRDefault="00C2212F" w:rsidP="00FD5CF5">
            <w:pPr>
              <w:rPr>
                <w:rFonts w:ascii="Times New Roman" w:hAnsi="Times New Roman" w:cs="Times New Roman"/>
              </w:rPr>
            </w:pPr>
            <w:r>
              <w:rPr>
                <w:rFonts w:ascii="Times New Roman" w:hAnsi="Times New Roman" w:cs="Times New Roman"/>
              </w:rPr>
              <w:t>Ноутбук</w:t>
            </w:r>
          </w:p>
          <w:p w14:paraId="03128DF5" w14:textId="6BE7A3E7" w:rsidR="00FD5CF5" w:rsidRPr="00FD5CF5" w:rsidRDefault="00FD5CF5" w:rsidP="00FD5CF5">
            <w:pPr>
              <w:rPr>
                <w:rFonts w:ascii="Times New Roman" w:hAnsi="Times New Roman" w:cs="Times New Roman"/>
                <w:b/>
              </w:rPr>
            </w:pPr>
            <w:r w:rsidRPr="00FD5CF5">
              <w:rPr>
                <w:rFonts w:ascii="Times New Roman" w:hAnsi="Times New Roman" w:cs="Times New Roman"/>
                <w:b/>
              </w:rPr>
              <w:t xml:space="preserve">                         ВСЬОГО:</w:t>
            </w:r>
          </w:p>
        </w:tc>
        <w:tc>
          <w:tcPr>
            <w:tcW w:w="1508" w:type="dxa"/>
            <w:tcBorders>
              <w:top w:val="single" w:sz="4" w:space="0" w:color="auto"/>
              <w:bottom w:val="single" w:sz="4" w:space="0" w:color="auto"/>
            </w:tcBorders>
          </w:tcPr>
          <w:p w14:paraId="5361C159" w14:textId="03A59ED8" w:rsidR="00FD5CF5" w:rsidRDefault="00546B50" w:rsidP="00546B50">
            <w:pPr>
              <w:jc w:val="center"/>
              <w:rPr>
                <w:rFonts w:ascii="Times New Roman" w:hAnsi="Times New Roman" w:cs="Times New Roman"/>
              </w:rPr>
            </w:pPr>
            <w:r>
              <w:rPr>
                <w:rFonts w:ascii="Times New Roman" w:hAnsi="Times New Roman" w:cs="Times New Roman"/>
              </w:rPr>
              <w:t>22</w:t>
            </w:r>
          </w:p>
          <w:p w14:paraId="49F23245" w14:textId="49360EB0" w:rsidR="00546B50" w:rsidRDefault="00546B50" w:rsidP="00546B50">
            <w:pPr>
              <w:jc w:val="center"/>
              <w:rPr>
                <w:rFonts w:ascii="Times New Roman" w:hAnsi="Times New Roman" w:cs="Times New Roman"/>
              </w:rPr>
            </w:pPr>
            <w:r>
              <w:rPr>
                <w:rFonts w:ascii="Times New Roman" w:hAnsi="Times New Roman" w:cs="Times New Roman"/>
              </w:rPr>
              <w:t>2+2</w:t>
            </w:r>
          </w:p>
          <w:p w14:paraId="7F979253" w14:textId="77777777" w:rsidR="00D70EC3" w:rsidRDefault="00D70EC3" w:rsidP="00546B50">
            <w:pPr>
              <w:jc w:val="center"/>
              <w:rPr>
                <w:rFonts w:ascii="Times New Roman" w:hAnsi="Times New Roman" w:cs="Times New Roman"/>
              </w:rPr>
            </w:pPr>
          </w:p>
          <w:p w14:paraId="13712844" w14:textId="77777777" w:rsidR="00D70EC3" w:rsidRDefault="00D70EC3" w:rsidP="00D70EC3">
            <w:pPr>
              <w:rPr>
                <w:rFonts w:ascii="Times New Roman" w:hAnsi="Times New Roman" w:cs="Times New Roman"/>
              </w:rPr>
            </w:pPr>
          </w:p>
          <w:p w14:paraId="7EFEADFB" w14:textId="0B658347" w:rsidR="00D70EC3" w:rsidRDefault="00D70EC3" w:rsidP="00D70EC3">
            <w:pPr>
              <w:jc w:val="center"/>
              <w:rPr>
                <w:rFonts w:ascii="Times New Roman" w:hAnsi="Times New Roman" w:cs="Times New Roman"/>
              </w:rPr>
            </w:pPr>
            <w:r>
              <w:rPr>
                <w:rFonts w:ascii="Times New Roman" w:hAnsi="Times New Roman" w:cs="Times New Roman"/>
              </w:rPr>
              <w:t>1</w:t>
            </w:r>
          </w:p>
          <w:p w14:paraId="4C6686A1" w14:textId="38DBE13F" w:rsidR="00D70EC3" w:rsidRDefault="00D70EC3" w:rsidP="00D70EC3">
            <w:pPr>
              <w:jc w:val="center"/>
              <w:rPr>
                <w:rFonts w:ascii="Times New Roman" w:hAnsi="Times New Roman" w:cs="Times New Roman"/>
              </w:rPr>
            </w:pPr>
            <w:r>
              <w:rPr>
                <w:rFonts w:ascii="Times New Roman" w:hAnsi="Times New Roman" w:cs="Times New Roman"/>
              </w:rPr>
              <w:t>3+3</w:t>
            </w:r>
          </w:p>
          <w:p w14:paraId="1C762B33" w14:textId="7C63FC52" w:rsidR="007E150C" w:rsidRDefault="007E150C" w:rsidP="00D70EC3">
            <w:pPr>
              <w:jc w:val="center"/>
              <w:rPr>
                <w:rFonts w:ascii="Times New Roman" w:hAnsi="Times New Roman" w:cs="Times New Roman"/>
              </w:rPr>
            </w:pPr>
            <w:r>
              <w:rPr>
                <w:rFonts w:ascii="Times New Roman" w:hAnsi="Times New Roman" w:cs="Times New Roman"/>
              </w:rPr>
              <w:t>1</w:t>
            </w:r>
          </w:p>
          <w:p w14:paraId="56DAA0E2" w14:textId="1C5AE79A" w:rsidR="00C2212F" w:rsidRPr="00FD5CF5" w:rsidRDefault="00C2212F" w:rsidP="00D70EC3">
            <w:pPr>
              <w:jc w:val="center"/>
              <w:rPr>
                <w:rFonts w:ascii="Times New Roman" w:hAnsi="Times New Roman" w:cs="Times New Roman"/>
              </w:rPr>
            </w:pPr>
            <w:r>
              <w:rPr>
                <w:rFonts w:ascii="Times New Roman" w:hAnsi="Times New Roman" w:cs="Times New Roman"/>
              </w:rPr>
              <w:t>1</w:t>
            </w:r>
          </w:p>
          <w:p w14:paraId="68434FA4" w14:textId="77777777" w:rsidR="00FD5CF5" w:rsidRPr="00FD5CF5" w:rsidRDefault="00FD5CF5" w:rsidP="00FD5CF5">
            <w:pPr>
              <w:jc w:val="center"/>
              <w:rPr>
                <w:rFonts w:ascii="Times New Roman" w:hAnsi="Times New Roman" w:cs="Times New Roman"/>
              </w:rPr>
            </w:pPr>
          </w:p>
        </w:tc>
        <w:tc>
          <w:tcPr>
            <w:tcW w:w="1985" w:type="dxa"/>
            <w:tcBorders>
              <w:top w:val="single" w:sz="4" w:space="0" w:color="auto"/>
              <w:bottom w:val="single" w:sz="4" w:space="0" w:color="auto"/>
            </w:tcBorders>
          </w:tcPr>
          <w:p w14:paraId="1E880F69" w14:textId="77777777" w:rsidR="00FD5CF5" w:rsidRDefault="00546B50" w:rsidP="00546B50">
            <w:pPr>
              <w:jc w:val="center"/>
              <w:rPr>
                <w:rFonts w:ascii="Times New Roman" w:hAnsi="Times New Roman" w:cs="Times New Roman"/>
              </w:rPr>
            </w:pPr>
            <w:r>
              <w:rPr>
                <w:rFonts w:ascii="Times New Roman" w:hAnsi="Times New Roman" w:cs="Times New Roman"/>
              </w:rPr>
              <w:t>180.000 грн.</w:t>
            </w:r>
          </w:p>
          <w:p w14:paraId="3F32CE17" w14:textId="2BD4C5C6" w:rsidR="00546B50" w:rsidRDefault="00546B50" w:rsidP="00546B50">
            <w:pPr>
              <w:jc w:val="center"/>
              <w:rPr>
                <w:rFonts w:ascii="Times New Roman" w:hAnsi="Times New Roman" w:cs="Times New Roman"/>
              </w:rPr>
            </w:pPr>
            <w:r>
              <w:rPr>
                <w:rFonts w:ascii="Times New Roman" w:hAnsi="Times New Roman" w:cs="Times New Roman"/>
              </w:rPr>
              <w:t>50.000 грн.</w:t>
            </w:r>
          </w:p>
          <w:p w14:paraId="31813386" w14:textId="77777777" w:rsidR="00546B50" w:rsidRDefault="00546B50" w:rsidP="00546B50">
            <w:pPr>
              <w:jc w:val="center"/>
              <w:rPr>
                <w:rFonts w:ascii="Times New Roman" w:hAnsi="Times New Roman" w:cs="Times New Roman"/>
              </w:rPr>
            </w:pPr>
            <w:r>
              <w:rPr>
                <w:rFonts w:ascii="Times New Roman" w:hAnsi="Times New Roman" w:cs="Times New Roman"/>
              </w:rPr>
              <w:t>50.000 грн.</w:t>
            </w:r>
          </w:p>
          <w:p w14:paraId="0B149CAC" w14:textId="77777777" w:rsidR="00DC40BC" w:rsidRDefault="00DC40BC" w:rsidP="00546B50">
            <w:pPr>
              <w:jc w:val="center"/>
              <w:rPr>
                <w:rFonts w:ascii="Times New Roman" w:hAnsi="Times New Roman" w:cs="Times New Roman"/>
              </w:rPr>
            </w:pPr>
            <w:r>
              <w:rPr>
                <w:rFonts w:ascii="Times New Roman" w:hAnsi="Times New Roman" w:cs="Times New Roman"/>
              </w:rPr>
              <w:t>20.000 грн.</w:t>
            </w:r>
          </w:p>
          <w:p w14:paraId="19ADBFDE" w14:textId="77777777" w:rsidR="00D70EC3" w:rsidRDefault="00D70EC3" w:rsidP="00546B50">
            <w:pPr>
              <w:jc w:val="center"/>
              <w:rPr>
                <w:rFonts w:ascii="Times New Roman" w:hAnsi="Times New Roman" w:cs="Times New Roman"/>
              </w:rPr>
            </w:pPr>
            <w:r>
              <w:rPr>
                <w:rFonts w:ascii="Times New Roman" w:hAnsi="Times New Roman" w:cs="Times New Roman"/>
              </w:rPr>
              <w:t>12.000 грн.</w:t>
            </w:r>
          </w:p>
          <w:p w14:paraId="69775294" w14:textId="77777777" w:rsidR="00D70EC3" w:rsidRDefault="00D70EC3" w:rsidP="00546B50">
            <w:pPr>
              <w:jc w:val="center"/>
              <w:rPr>
                <w:rFonts w:ascii="Times New Roman" w:hAnsi="Times New Roman" w:cs="Times New Roman"/>
              </w:rPr>
            </w:pPr>
            <w:r>
              <w:rPr>
                <w:rFonts w:ascii="Times New Roman" w:hAnsi="Times New Roman" w:cs="Times New Roman"/>
              </w:rPr>
              <w:t>70.000 грн.</w:t>
            </w:r>
          </w:p>
          <w:p w14:paraId="33ACD428" w14:textId="4378CC5A" w:rsidR="007E150C" w:rsidRDefault="007E150C" w:rsidP="00546B50">
            <w:pPr>
              <w:jc w:val="center"/>
              <w:rPr>
                <w:rFonts w:ascii="Times New Roman" w:hAnsi="Times New Roman" w:cs="Times New Roman"/>
              </w:rPr>
            </w:pPr>
            <w:r>
              <w:rPr>
                <w:rFonts w:ascii="Times New Roman" w:hAnsi="Times New Roman" w:cs="Times New Roman"/>
              </w:rPr>
              <w:t>34.000 грн.</w:t>
            </w:r>
          </w:p>
          <w:p w14:paraId="3F296D15" w14:textId="71A9E6DF" w:rsidR="00D70EC3" w:rsidRDefault="00C2212F" w:rsidP="00C2212F">
            <w:pPr>
              <w:jc w:val="center"/>
              <w:rPr>
                <w:rFonts w:ascii="Times New Roman" w:hAnsi="Times New Roman" w:cs="Times New Roman"/>
              </w:rPr>
            </w:pPr>
            <w:r>
              <w:rPr>
                <w:rFonts w:ascii="Times New Roman" w:hAnsi="Times New Roman" w:cs="Times New Roman"/>
              </w:rPr>
              <w:t>17.000 грн.</w:t>
            </w:r>
          </w:p>
          <w:p w14:paraId="2CA27107" w14:textId="6F7FDB3B" w:rsidR="00D70EC3" w:rsidRPr="00FD5CF5" w:rsidRDefault="00462F78" w:rsidP="00546B50">
            <w:pPr>
              <w:jc w:val="center"/>
              <w:rPr>
                <w:rFonts w:ascii="Times New Roman" w:hAnsi="Times New Roman" w:cs="Times New Roman"/>
                <w:b/>
                <w:bCs/>
              </w:rPr>
            </w:pPr>
            <w:r>
              <w:rPr>
                <w:rFonts w:ascii="Times New Roman" w:hAnsi="Times New Roman" w:cs="Times New Roman"/>
                <w:b/>
                <w:bCs/>
              </w:rPr>
              <w:t>433</w:t>
            </w:r>
            <w:r w:rsidR="00D70EC3" w:rsidRPr="00D70EC3">
              <w:rPr>
                <w:rFonts w:ascii="Times New Roman" w:hAnsi="Times New Roman" w:cs="Times New Roman"/>
                <w:b/>
                <w:bCs/>
              </w:rPr>
              <w:t>.000 гривень</w:t>
            </w:r>
          </w:p>
        </w:tc>
        <w:tc>
          <w:tcPr>
            <w:tcW w:w="2675" w:type="dxa"/>
            <w:tcBorders>
              <w:top w:val="single" w:sz="4" w:space="0" w:color="auto"/>
              <w:bottom w:val="single" w:sz="4" w:space="0" w:color="auto"/>
            </w:tcBorders>
          </w:tcPr>
          <w:p w14:paraId="70C85FC4" w14:textId="77777777" w:rsidR="00D70EC3" w:rsidRDefault="00D70EC3" w:rsidP="00546B50">
            <w:pPr>
              <w:jc w:val="center"/>
              <w:rPr>
                <w:rFonts w:ascii="Times New Roman" w:hAnsi="Times New Roman" w:cs="Times New Roman"/>
              </w:rPr>
            </w:pPr>
          </w:p>
          <w:p w14:paraId="1D30A2A3" w14:textId="77777777" w:rsidR="00D70EC3" w:rsidRDefault="00D70EC3" w:rsidP="00546B50">
            <w:pPr>
              <w:jc w:val="center"/>
              <w:rPr>
                <w:rFonts w:ascii="Times New Roman" w:hAnsi="Times New Roman" w:cs="Times New Roman"/>
              </w:rPr>
            </w:pPr>
          </w:p>
          <w:p w14:paraId="2F071D9D" w14:textId="77777777" w:rsidR="00D70EC3" w:rsidRDefault="00D70EC3" w:rsidP="00546B50">
            <w:pPr>
              <w:jc w:val="center"/>
              <w:rPr>
                <w:rFonts w:ascii="Times New Roman" w:hAnsi="Times New Roman" w:cs="Times New Roman"/>
              </w:rPr>
            </w:pPr>
          </w:p>
          <w:p w14:paraId="2E78BE7A" w14:textId="77777777" w:rsidR="00D70EC3" w:rsidRDefault="00D70EC3" w:rsidP="00546B50">
            <w:pPr>
              <w:jc w:val="center"/>
              <w:rPr>
                <w:rFonts w:ascii="Times New Roman" w:hAnsi="Times New Roman" w:cs="Times New Roman"/>
              </w:rPr>
            </w:pPr>
          </w:p>
          <w:p w14:paraId="3C60978B" w14:textId="77777777" w:rsidR="00D70EC3" w:rsidRDefault="00D70EC3" w:rsidP="00546B50">
            <w:pPr>
              <w:jc w:val="center"/>
              <w:rPr>
                <w:rFonts w:ascii="Times New Roman" w:hAnsi="Times New Roman" w:cs="Times New Roman"/>
              </w:rPr>
            </w:pPr>
          </w:p>
          <w:p w14:paraId="77BAFBFA" w14:textId="77777777" w:rsidR="00D70EC3" w:rsidRDefault="00D70EC3" w:rsidP="00546B50">
            <w:pPr>
              <w:jc w:val="center"/>
              <w:rPr>
                <w:rFonts w:ascii="Times New Roman" w:hAnsi="Times New Roman" w:cs="Times New Roman"/>
              </w:rPr>
            </w:pPr>
          </w:p>
          <w:p w14:paraId="46526F3A" w14:textId="77777777" w:rsidR="007E150C" w:rsidRDefault="007E150C" w:rsidP="00546B50">
            <w:pPr>
              <w:jc w:val="center"/>
              <w:rPr>
                <w:rFonts w:ascii="Times New Roman" w:hAnsi="Times New Roman" w:cs="Times New Roman"/>
              </w:rPr>
            </w:pPr>
          </w:p>
          <w:p w14:paraId="4B3F5088" w14:textId="77777777" w:rsidR="00D70EC3" w:rsidRDefault="00D70EC3" w:rsidP="00546B50">
            <w:pPr>
              <w:jc w:val="center"/>
              <w:rPr>
                <w:rFonts w:ascii="Times New Roman" w:hAnsi="Times New Roman" w:cs="Times New Roman"/>
              </w:rPr>
            </w:pPr>
          </w:p>
          <w:p w14:paraId="10BFE5B7" w14:textId="57014A6C" w:rsidR="00FD5CF5" w:rsidRPr="00FD5CF5" w:rsidRDefault="00FD5CF5" w:rsidP="00D70EC3">
            <w:pPr>
              <w:jc w:val="center"/>
              <w:rPr>
                <w:rFonts w:ascii="Times New Roman" w:hAnsi="Times New Roman" w:cs="Times New Roman"/>
              </w:rPr>
            </w:pPr>
            <w:r w:rsidRPr="00FD5CF5">
              <w:rPr>
                <w:rFonts w:ascii="Times New Roman" w:hAnsi="Times New Roman" w:cs="Times New Roman"/>
              </w:rPr>
              <w:t>Міський бюджет</w:t>
            </w:r>
          </w:p>
        </w:tc>
      </w:tr>
      <w:tr w:rsidR="002B68B1" w:rsidRPr="00FD5CF5" w14:paraId="1A593E2B" w14:textId="77777777" w:rsidTr="002B68B1">
        <w:trPr>
          <w:trHeight w:val="70"/>
        </w:trPr>
        <w:tc>
          <w:tcPr>
            <w:tcW w:w="438" w:type="dxa"/>
            <w:tcBorders>
              <w:top w:val="single" w:sz="4" w:space="0" w:color="auto"/>
              <w:bottom w:val="single" w:sz="4" w:space="0" w:color="auto"/>
            </w:tcBorders>
          </w:tcPr>
          <w:p w14:paraId="1AF53A5C" w14:textId="77777777" w:rsidR="00FD5CF5" w:rsidRPr="00FD5CF5" w:rsidRDefault="00FD5CF5" w:rsidP="00FD5CF5">
            <w:pPr>
              <w:jc w:val="center"/>
              <w:rPr>
                <w:rFonts w:ascii="Times New Roman" w:hAnsi="Times New Roman" w:cs="Times New Roman"/>
                <w:sz w:val="4"/>
                <w:szCs w:val="4"/>
              </w:rPr>
            </w:pPr>
          </w:p>
        </w:tc>
        <w:tc>
          <w:tcPr>
            <w:tcW w:w="3719" w:type="dxa"/>
            <w:tcBorders>
              <w:top w:val="single" w:sz="4" w:space="0" w:color="auto"/>
              <w:bottom w:val="single" w:sz="4" w:space="0" w:color="auto"/>
            </w:tcBorders>
          </w:tcPr>
          <w:p w14:paraId="4CCC9DA8" w14:textId="4DCB21AF" w:rsidR="00FD5CF5" w:rsidRPr="00FD5CF5" w:rsidRDefault="00FD5CF5" w:rsidP="00FD5CF5">
            <w:pPr>
              <w:rPr>
                <w:rFonts w:ascii="Times New Roman" w:hAnsi="Times New Roman" w:cs="Times New Roman"/>
                <w:b/>
                <w:sz w:val="4"/>
                <w:szCs w:val="4"/>
              </w:rPr>
            </w:pPr>
          </w:p>
        </w:tc>
        <w:tc>
          <w:tcPr>
            <w:tcW w:w="1508" w:type="dxa"/>
            <w:tcBorders>
              <w:top w:val="single" w:sz="4" w:space="0" w:color="auto"/>
              <w:bottom w:val="single" w:sz="4" w:space="0" w:color="auto"/>
            </w:tcBorders>
          </w:tcPr>
          <w:p w14:paraId="60C925BF" w14:textId="77777777" w:rsidR="00FD5CF5" w:rsidRPr="00FD5CF5" w:rsidRDefault="00FD5CF5" w:rsidP="00FD5CF5">
            <w:pPr>
              <w:jc w:val="center"/>
              <w:rPr>
                <w:rFonts w:ascii="Times New Roman" w:hAnsi="Times New Roman" w:cs="Times New Roman"/>
                <w:sz w:val="4"/>
                <w:szCs w:val="4"/>
              </w:rPr>
            </w:pPr>
          </w:p>
        </w:tc>
        <w:tc>
          <w:tcPr>
            <w:tcW w:w="1985" w:type="dxa"/>
            <w:tcBorders>
              <w:top w:val="single" w:sz="4" w:space="0" w:color="auto"/>
              <w:bottom w:val="single" w:sz="4" w:space="0" w:color="auto"/>
            </w:tcBorders>
          </w:tcPr>
          <w:p w14:paraId="1FBA09EC" w14:textId="77777777" w:rsidR="00FD5CF5" w:rsidRPr="00FD5CF5" w:rsidRDefault="00FD5CF5" w:rsidP="00FD5CF5">
            <w:pPr>
              <w:jc w:val="center"/>
              <w:rPr>
                <w:rFonts w:ascii="Times New Roman" w:hAnsi="Times New Roman" w:cs="Times New Roman"/>
                <w:sz w:val="4"/>
                <w:szCs w:val="4"/>
              </w:rPr>
            </w:pPr>
          </w:p>
        </w:tc>
        <w:tc>
          <w:tcPr>
            <w:tcW w:w="2675" w:type="dxa"/>
            <w:tcBorders>
              <w:top w:val="single" w:sz="4" w:space="0" w:color="auto"/>
              <w:bottom w:val="single" w:sz="4" w:space="0" w:color="auto"/>
            </w:tcBorders>
          </w:tcPr>
          <w:p w14:paraId="3F1B6E0A" w14:textId="77777777" w:rsidR="00FD5CF5" w:rsidRPr="00FD5CF5" w:rsidRDefault="00FD5CF5" w:rsidP="00FD5CF5">
            <w:pPr>
              <w:jc w:val="center"/>
              <w:rPr>
                <w:rFonts w:ascii="Times New Roman" w:hAnsi="Times New Roman" w:cs="Times New Roman"/>
                <w:sz w:val="4"/>
                <w:szCs w:val="4"/>
              </w:rPr>
            </w:pPr>
          </w:p>
        </w:tc>
      </w:tr>
      <w:tr w:rsidR="009F6330" w:rsidRPr="00FD5CF5" w14:paraId="4FB0B9B6" w14:textId="77777777" w:rsidTr="00D6158D">
        <w:trPr>
          <w:trHeight w:val="3725"/>
        </w:trPr>
        <w:tc>
          <w:tcPr>
            <w:tcW w:w="438" w:type="dxa"/>
            <w:tcBorders>
              <w:top w:val="single" w:sz="4" w:space="0" w:color="auto"/>
              <w:bottom w:val="single" w:sz="4" w:space="0" w:color="auto"/>
            </w:tcBorders>
          </w:tcPr>
          <w:p w14:paraId="14FF74E2" w14:textId="22EB1E21" w:rsidR="0099263F" w:rsidRPr="0099263F" w:rsidRDefault="0099263F" w:rsidP="0099263F">
            <w:pPr>
              <w:jc w:val="center"/>
              <w:rPr>
                <w:rFonts w:ascii="Times New Roman" w:hAnsi="Times New Roman" w:cs="Times New Roman"/>
              </w:rPr>
            </w:pPr>
            <w:r w:rsidRPr="00FD5CF5">
              <w:rPr>
                <w:rFonts w:ascii="Times New Roman" w:hAnsi="Times New Roman" w:cs="Times New Roman"/>
              </w:rPr>
              <w:t>7</w:t>
            </w:r>
          </w:p>
          <w:p w14:paraId="74E23691" w14:textId="25544C4B" w:rsidR="0099263F" w:rsidRPr="00FD5CF5" w:rsidRDefault="0099263F" w:rsidP="0099263F">
            <w:pPr>
              <w:jc w:val="center"/>
              <w:rPr>
                <w:rFonts w:ascii="Times New Roman" w:hAnsi="Times New Roman" w:cs="Times New Roman"/>
              </w:rPr>
            </w:pPr>
            <w:r w:rsidRPr="0099263F">
              <w:rPr>
                <w:rFonts w:ascii="Times New Roman" w:hAnsi="Times New Roman" w:cs="Times New Roman"/>
              </w:rPr>
              <w:t>8</w:t>
            </w:r>
          </w:p>
          <w:p w14:paraId="2733C0AB" w14:textId="77777777" w:rsidR="0099263F" w:rsidRPr="0099263F" w:rsidRDefault="0099263F" w:rsidP="0099263F">
            <w:pPr>
              <w:jc w:val="center"/>
              <w:rPr>
                <w:rFonts w:ascii="Times New Roman" w:hAnsi="Times New Roman" w:cs="Times New Roman"/>
              </w:rPr>
            </w:pPr>
            <w:r w:rsidRPr="00FD5CF5">
              <w:rPr>
                <w:rFonts w:ascii="Times New Roman" w:hAnsi="Times New Roman" w:cs="Times New Roman"/>
              </w:rPr>
              <w:t>9</w:t>
            </w:r>
          </w:p>
          <w:p w14:paraId="0564C9D6" w14:textId="61029584" w:rsidR="0099263F" w:rsidRPr="0099263F" w:rsidRDefault="0099263F" w:rsidP="0099263F">
            <w:pPr>
              <w:rPr>
                <w:rFonts w:ascii="Times New Roman" w:hAnsi="Times New Roman" w:cs="Times New Roman"/>
              </w:rPr>
            </w:pPr>
            <w:r w:rsidRPr="0099263F">
              <w:rPr>
                <w:rFonts w:ascii="Times New Roman" w:hAnsi="Times New Roman" w:cs="Times New Roman"/>
              </w:rPr>
              <w:t>10</w:t>
            </w:r>
          </w:p>
          <w:p w14:paraId="004DDCE4" w14:textId="4DD1964D" w:rsidR="0099263F" w:rsidRPr="00FD5CF5" w:rsidRDefault="0099263F" w:rsidP="0099263F">
            <w:pPr>
              <w:jc w:val="center"/>
              <w:rPr>
                <w:rFonts w:ascii="Times New Roman" w:hAnsi="Times New Roman" w:cs="Times New Roman"/>
              </w:rPr>
            </w:pPr>
            <w:r w:rsidRPr="0099263F">
              <w:rPr>
                <w:rFonts w:ascii="Times New Roman" w:hAnsi="Times New Roman" w:cs="Times New Roman"/>
              </w:rPr>
              <w:t>11</w:t>
            </w:r>
          </w:p>
          <w:p w14:paraId="4FACEBB3" w14:textId="77777777" w:rsidR="0099263F" w:rsidRPr="00FD5CF5" w:rsidRDefault="0099263F" w:rsidP="0099263F">
            <w:pPr>
              <w:jc w:val="center"/>
              <w:rPr>
                <w:rFonts w:ascii="Times New Roman" w:hAnsi="Times New Roman" w:cs="Times New Roman"/>
              </w:rPr>
            </w:pPr>
            <w:r w:rsidRPr="00FD5CF5">
              <w:rPr>
                <w:rFonts w:ascii="Times New Roman" w:hAnsi="Times New Roman" w:cs="Times New Roman"/>
              </w:rPr>
              <w:t>12</w:t>
            </w:r>
          </w:p>
          <w:p w14:paraId="37DB1875" w14:textId="77777777" w:rsidR="0099263F" w:rsidRDefault="0099263F" w:rsidP="0099263F">
            <w:pPr>
              <w:jc w:val="center"/>
              <w:rPr>
                <w:rFonts w:ascii="Times New Roman" w:hAnsi="Times New Roman" w:cs="Times New Roman"/>
              </w:rPr>
            </w:pPr>
            <w:r w:rsidRPr="00FD5CF5">
              <w:rPr>
                <w:rFonts w:ascii="Times New Roman" w:hAnsi="Times New Roman" w:cs="Times New Roman"/>
              </w:rPr>
              <w:t>13</w:t>
            </w:r>
          </w:p>
          <w:p w14:paraId="41FB38C2" w14:textId="4300B16E" w:rsidR="002B68B1" w:rsidRDefault="002B68B1" w:rsidP="0099263F">
            <w:pPr>
              <w:jc w:val="center"/>
              <w:rPr>
                <w:rFonts w:ascii="Times New Roman" w:hAnsi="Times New Roman" w:cs="Times New Roman"/>
              </w:rPr>
            </w:pPr>
            <w:r>
              <w:rPr>
                <w:rFonts w:ascii="Times New Roman" w:hAnsi="Times New Roman" w:cs="Times New Roman"/>
              </w:rPr>
              <w:t>14</w:t>
            </w:r>
          </w:p>
          <w:p w14:paraId="7E8F2E49" w14:textId="64E78405" w:rsidR="002B68B1" w:rsidRDefault="002B68B1" w:rsidP="0099263F">
            <w:pPr>
              <w:jc w:val="center"/>
              <w:rPr>
                <w:rFonts w:ascii="Times New Roman" w:hAnsi="Times New Roman" w:cs="Times New Roman"/>
              </w:rPr>
            </w:pPr>
            <w:r>
              <w:rPr>
                <w:rFonts w:ascii="Times New Roman" w:hAnsi="Times New Roman" w:cs="Times New Roman"/>
              </w:rPr>
              <w:t>15</w:t>
            </w:r>
          </w:p>
          <w:p w14:paraId="18CD37C3" w14:textId="38B4A1F7" w:rsidR="002B68B1" w:rsidRDefault="002B68B1" w:rsidP="0099263F">
            <w:pPr>
              <w:jc w:val="center"/>
              <w:rPr>
                <w:rFonts w:ascii="Times New Roman" w:hAnsi="Times New Roman" w:cs="Times New Roman"/>
              </w:rPr>
            </w:pPr>
            <w:r>
              <w:rPr>
                <w:rFonts w:ascii="Times New Roman" w:hAnsi="Times New Roman" w:cs="Times New Roman"/>
              </w:rPr>
              <w:t>16</w:t>
            </w:r>
          </w:p>
          <w:p w14:paraId="6281076D" w14:textId="1D927C32" w:rsidR="002B68B1" w:rsidRDefault="002B68B1" w:rsidP="0099263F">
            <w:pPr>
              <w:jc w:val="center"/>
              <w:rPr>
                <w:rFonts w:ascii="Times New Roman" w:hAnsi="Times New Roman" w:cs="Times New Roman"/>
              </w:rPr>
            </w:pPr>
            <w:r>
              <w:rPr>
                <w:rFonts w:ascii="Times New Roman" w:hAnsi="Times New Roman" w:cs="Times New Roman"/>
              </w:rPr>
              <w:t>17</w:t>
            </w:r>
          </w:p>
          <w:p w14:paraId="55898922" w14:textId="058F7A00" w:rsidR="002B68B1" w:rsidRDefault="002B68B1" w:rsidP="0099263F">
            <w:pPr>
              <w:jc w:val="center"/>
              <w:rPr>
                <w:rFonts w:ascii="Times New Roman" w:hAnsi="Times New Roman" w:cs="Times New Roman"/>
              </w:rPr>
            </w:pPr>
            <w:r>
              <w:rPr>
                <w:rFonts w:ascii="Times New Roman" w:hAnsi="Times New Roman" w:cs="Times New Roman"/>
              </w:rPr>
              <w:t>18</w:t>
            </w:r>
          </w:p>
          <w:p w14:paraId="23AD77FC" w14:textId="024514B0" w:rsidR="002B68B1" w:rsidRDefault="002B68B1" w:rsidP="0099263F">
            <w:pPr>
              <w:jc w:val="center"/>
              <w:rPr>
                <w:rFonts w:ascii="Times New Roman" w:hAnsi="Times New Roman" w:cs="Times New Roman"/>
              </w:rPr>
            </w:pPr>
            <w:r>
              <w:rPr>
                <w:rFonts w:ascii="Times New Roman" w:hAnsi="Times New Roman" w:cs="Times New Roman"/>
              </w:rPr>
              <w:t>19</w:t>
            </w:r>
          </w:p>
          <w:p w14:paraId="636264F7" w14:textId="0419F565" w:rsidR="0099263F" w:rsidRPr="00FD5CF5" w:rsidRDefault="002B68B1" w:rsidP="00D6158D">
            <w:pPr>
              <w:jc w:val="center"/>
              <w:rPr>
                <w:rFonts w:ascii="Times New Roman" w:hAnsi="Times New Roman" w:cs="Times New Roman"/>
              </w:rPr>
            </w:pPr>
            <w:r>
              <w:rPr>
                <w:rFonts w:ascii="Times New Roman" w:hAnsi="Times New Roman" w:cs="Times New Roman"/>
              </w:rPr>
              <w:t>20</w:t>
            </w:r>
          </w:p>
        </w:tc>
        <w:tc>
          <w:tcPr>
            <w:tcW w:w="3719" w:type="dxa"/>
            <w:tcBorders>
              <w:top w:val="single" w:sz="4" w:space="0" w:color="auto"/>
              <w:bottom w:val="single" w:sz="4" w:space="0" w:color="auto"/>
            </w:tcBorders>
          </w:tcPr>
          <w:p w14:paraId="175CB0A5" w14:textId="29000216" w:rsidR="0099263F" w:rsidRPr="009F6330" w:rsidRDefault="0099263F" w:rsidP="0099263F">
            <w:pPr>
              <w:rPr>
                <w:rFonts w:ascii="Times New Roman" w:hAnsi="Times New Roman" w:cs="Times New Roman"/>
              </w:rPr>
            </w:pPr>
            <w:r w:rsidRPr="009F6330">
              <w:rPr>
                <w:rFonts w:ascii="Times New Roman" w:hAnsi="Times New Roman" w:cs="Times New Roman"/>
              </w:rPr>
              <w:t>розмальовки</w:t>
            </w:r>
            <w:r w:rsidRPr="00FD5CF5">
              <w:rPr>
                <w:rFonts w:ascii="Times New Roman" w:hAnsi="Times New Roman" w:cs="Times New Roman"/>
              </w:rPr>
              <w:t xml:space="preserve">                </w:t>
            </w:r>
          </w:p>
          <w:p w14:paraId="1BB9421F" w14:textId="5F27F134" w:rsidR="0099263F" w:rsidRPr="009F6330" w:rsidRDefault="0099263F" w:rsidP="0099263F">
            <w:pPr>
              <w:rPr>
                <w:rFonts w:ascii="Times New Roman" w:hAnsi="Times New Roman" w:cs="Times New Roman"/>
                <w:b/>
              </w:rPr>
            </w:pPr>
            <w:r w:rsidRPr="009F6330">
              <w:rPr>
                <w:rFonts w:ascii="Times New Roman" w:hAnsi="Times New Roman" w:cs="Times New Roman"/>
                <w:color w:val="000000"/>
              </w:rPr>
              <w:t>папір Ксерокс А4</w:t>
            </w:r>
          </w:p>
          <w:p w14:paraId="505818EB" w14:textId="1950C6B6" w:rsidR="0099263F" w:rsidRPr="009F6330" w:rsidRDefault="0099263F" w:rsidP="0099263F">
            <w:pPr>
              <w:rPr>
                <w:rFonts w:ascii="Times New Roman" w:hAnsi="Times New Roman" w:cs="Times New Roman"/>
                <w:b/>
              </w:rPr>
            </w:pPr>
            <w:r w:rsidRPr="009F6330">
              <w:rPr>
                <w:rFonts w:ascii="Times New Roman" w:hAnsi="Times New Roman" w:cs="Times New Roman"/>
                <w:color w:val="000000"/>
              </w:rPr>
              <w:t>фарба</w:t>
            </w:r>
          </w:p>
          <w:p w14:paraId="2888E509" w14:textId="76C24018" w:rsidR="0099263F" w:rsidRPr="009F6330" w:rsidRDefault="0099263F" w:rsidP="0099263F">
            <w:pPr>
              <w:rPr>
                <w:rFonts w:ascii="Times New Roman" w:hAnsi="Times New Roman" w:cs="Times New Roman"/>
                <w:b/>
              </w:rPr>
            </w:pPr>
            <w:r w:rsidRPr="009F6330">
              <w:rPr>
                <w:rFonts w:ascii="Times New Roman" w:hAnsi="Times New Roman" w:cs="Times New Roman"/>
                <w:color w:val="000000"/>
              </w:rPr>
              <w:t>метла</w:t>
            </w:r>
          </w:p>
          <w:p w14:paraId="48BD4A56" w14:textId="42BB3468" w:rsidR="0099263F" w:rsidRPr="009F6330" w:rsidRDefault="0099263F" w:rsidP="0099263F">
            <w:pPr>
              <w:rPr>
                <w:rFonts w:ascii="Times New Roman" w:hAnsi="Times New Roman" w:cs="Times New Roman"/>
                <w:b/>
              </w:rPr>
            </w:pPr>
            <w:r w:rsidRPr="009F6330">
              <w:rPr>
                <w:rFonts w:ascii="Times New Roman" w:hAnsi="Times New Roman" w:cs="Times New Roman"/>
                <w:color w:val="000000"/>
              </w:rPr>
              <w:t>Віник</w:t>
            </w:r>
          </w:p>
          <w:p w14:paraId="59BB4326" w14:textId="7C295918" w:rsidR="0099263F" w:rsidRPr="009F6330" w:rsidRDefault="0099263F" w:rsidP="0099263F">
            <w:pPr>
              <w:rPr>
                <w:rFonts w:ascii="Times New Roman" w:hAnsi="Times New Roman" w:cs="Times New Roman"/>
                <w:b/>
              </w:rPr>
            </w:pPr>
            <w:r w:rsidRPr="009F6330">
              <w:rPr>
                <w:rFonts w:ascii="Times New Roman" w:hAnsi="Times New Roman" w:cs="Times New Roman"/>
                <w:color w:val="000000"/>
              </w:rPr>
              <w:t>Леска для тримета д.2,4</w:t>
            </w:r>
          </w:p>
          <w:p w14:paraId="6760D34E" w14:textId="22FB8CD3" w:rsidR="0099263F" w:rsidRPr="009F6330" w:rsidRDefault="0099263F" w:rsidP="0099263F">
            <w:pPr>
              <w:rPr>
                <w:rFonts w:ascii="Times New Roman" w:hAnsi="Times New Roman" w:cs="Times New Roman"/>
                <w:b/>
              </w:rPr>
            </w:pPr>
            <w:r w:rsidRPr="009F6330">
              <w:rPr>
                <w:rFonts w:ascii="Times New Roman" w:hAnsi="Times New Roman" w:cs="Times New Roman"/>
                <w:color w:val="000000"/>
              </w:rPr>
              <w:t>Шубка для валіка</w:t>
            </w:r>
          </w:p>
          <w:p w14:paraId="16910F41" w14:textId="17F6A37B" w:rsidR="0099263F" w:rsidRPr="009F6330" w:rsidRDefault="0099263F" w:rsidP="0099263F">
            <w:pPr>
              <w:rPr>
                <w:rFonts w:ascii="Times New Roman" w:hAnsi="Times New Roman" w:cs="Times New Roman"/>
                <w:bCs/>
              </w:rPr>
            </w:pPr>
            <w:r w:rsidRPr="009F6330">
              <w:rPr>
                <w:rFonts w:ascii="Times New Roman" w:hAnsi="Times New Roman" w:cs="Times New Roman"/>
                <w:bCs/>
              </w:rPr>
              <w:t>Щітка №2+ щітка №3</w:t>
            </w:r>
          </w:p>
          <w:p w14:paraId="141CE668" w14:textId="68BFD445" w:rsidR="0099263F" w:rsidRPr="009F6330" w:rsidRDefault="0099263F" w:rsidP="0099263F">
            <w:pPr>
              <w:rPr>
                <w:rFonts w:ascii="Times New Roman" w:hAnsi="Times New Roman" w:cs="Times New Roman"/>
                <w:bCs/>
              </w:rPr>
            </w:pPr>
            <w:r w:rsidRPr="009F6330">
              <w:rPr>
                <w:rFonts w:ascii="Times New Roman" w:hAnsi="Times New Roman" w:cs="Times New Roman"/>
                <w:bCs/>
              </w:rPr>
              <w:t>Макловиця</w:t>
            </w:r>
          </w:p>
          <w:p w14:paraId="237F92B6" w14:textId="11A152D4" w:rsidR="0099263F" w:rsidRPr="009F6330" w:rsidRDefault="0099263F" w:rsidP="0099263F">
            <w:pPr>
              <w:rPr>
                <w:rFonts w:ascii="Times New Roman" w:hAnsi="Times New Roman" w:cs="Times New Roman"/>
                <w:bCs/>
              </w:rPr>
            </w:pPr>
            <w:r w:rsidRPr="009F6330">
              <w:rPr>
                <w:rFonts w:ascii="Times New Roman" w:hAnsi="Times New Roman" w:cs="Times New Roman"/>
                <w:bCs/>
              </w:rPr>
              <w:t xml:space="preserve">Розчинник </w:t>
            </w:r>
          </w:p>
          <w:p w14:paraId="37B7E892" w14:textId="27631E1B" w:rsidR="0099263F" w:rsidRPr="009F6330" w:rsidRDefault="0099263F" w:rsidP="0099263F">
            <w:pPr>
              <w:rPr>
                <w:rFonts w:ascii="Times New Roman" w:hAnsi="Times New Roman" w:cs="Times New Roman"/>
                <w:bCs/>
              </w:rPr>
            </w:pPr>
            <w:r w:rsidRPr="009F6330">
              <w:rPr>
                <w:rFonts w:ascii="Times New Roman" w:hAnsi="Times New Roman" w:cs="Times New Roman"/>
                <w:color w:val="000000"/>
              </w:rPr>
              <w:t>Мастило Сатурн 2т дозатор 1л</w:t>
            </w:r>
          </w:p>
          <w:p w14:paraId="486812DB" w14:textId="5FB448F8" w:rsidR="0099263F" w:rsidRPr="009F6330" w:rsidRDefault="009F6330" w:rsidP="0099263F">
            <w:pPr>
              <w:rPr>
                <w:rFonts w:ascii="Times New Roman" w:hAnsi="Times New Roman" w:cs="Times New Roman"/>
                <w:bCs/>
              </w:rPr>
            </w:pPr>
            <w:r w:rsidRPr="009F6330">
              <w:rPr>
                <w:rFonts w:ascii="Times New Roman" w:hAnsi="Times New Roman" w:cs="Times New Roman"/>
                <w:color w:val="000000"/>
              </w:rPr>
              <w:t>Бензин А-56</w:t>
            </w:r>
          </w:p>
          <w:p w14:paraId="5D4F3029" w14:textId="1D9CC24A" w:rsidR="0099263F" w:rsidRPr="009F6330" w:rsidRDefault="009F6330" w:rsidP="0099263F">
            <w:pPr>
              <w:rPr>
                <w:rFonts w:ascii="Times New Roman" w:hAnsi="Times New Roman" w:cs="Times New Roman"/>
                <w:b/>
              </w:rPr>
            </w:pPr>
            <w:r w:rsidRPr="009F6330">
              <w:rPr>
                <w:rFonts w:ascii="Times New Roman" w:hAnsi="Times New Roman" w:cs="Times New Roman"/>
                <w:color w:val="000000"/>
              </w:rPr>
              <w:t>Цемент (25 кг)</w:t>
            </w:r>
          </w:p>
          <w:p w14:paraId="7C8A4EEB" w14:textId="232BA042" w:rsidR="0099263F" w:rsidRPr="009F6330" w:rsidRDefault="009F6330" w:rsidP="0099263F">
            <w:pPr>
              <w:rPr>
                <w:rFonts w:ascii="Times New Roman" w:hAnsi="Times New Roman" w:cs="Times New Roman"/>
                <w:b/>
              </w:rPr>
            </w:pPr>
            <w:r w:rsidRPr="009F6330">
              <w:rPr>
                <w:rFonts w:ascii="Times New Roman" w:hAnsi="Times New Roman" w:cs="Times New Roman"/>
                <w:color w:val="000000"/>
              </w:rPr>
              <w:t>Сатенгіпс (25 кг)</w:t>
            </w:r>
          </w:p>
          <w:p w14:paraId="67882A5C" w14:textId="5032DED3" w:rsidR="0099263F" w:rsidRPr="00FD5CF5" w:rsidRDefault="009F6330" w:rsidP="0099263F">
            <w:pPr>
              <w:rPr>
                <w:rFonts w:ascii="Times New Roman" w:hAnsi="Times New Roman" w:cs="Times New Roman"/>
                <w:b/>
              </w:rPr>
            </w:pPr>
            <w:r w:rsidRPr="009F6330">
              <w:rPr>
                <w:rFonts w:ascii="Times New Roman" w:hAnsi="Times New Roman" w:cs="Times New Roman"/>
                <w:b/>
              </w:rPr>
              <w:t xml:space="preserve">                  </w:t>
            </w:r>
            <w:r w:rsidR="0099263F" w:rsidRPr="00FD5CF5">
              <w:rPr>
                <w:rFonts w:ascii="Times New Roman" w:hAnsi="Times New Roman" w:cs="Times New Roman"/>
                <w:b/>
              </w:rPr>
              <w:t>ВСЬОГО:</w:t>
            </w:r>
          </w:p>
        </w:tc>
        <w:tc>
          <w:tcPr>
            <w:tcW w:w="1508" w:type="dxa"/>
            <w:tcBorders>
              <w:top w:val="single" w:sz="6" w:space="0" w:color="auto"/>
              <w:left w:val="single" w:sz="6" w:space="0" w:color="auto"/>
              <w:bottom w:val="single" w:sz="4" w:space="0" w:color="auto"/>
              <w:right w:val="single" w:sz="6" w:space="0" w:color="auto"/>
            </w:tcBorders>
          </w:tcPr>
          <w:p w14:paraId="5D6B46AF" w14:textId="758ADCDC" w:rsidR="0099263F" w:rsidRPr="0099263F" w:rsidRDefault="0099263F" w:rsidP="0099263F">
            <w:pPr>
              <w:jc w:val="center"/>
              <w:rPr>
                <w:rFonts w:ascii="Times New Roman" w:hAnsi="Times New Roman" w:cs="Times New Roman"/>
                <w:color w:val="000000"/>
              </w:rPr>
            </w:pPr>
            <w:r w:rsidRPr="0099263F">
              <w:rPr>
                <w:rFonts w:ascii="Times New Roman" w:hAnsi="Times New Roman" w:cs="Times New Roman"/>
                <w:color w:val="000000"/>
              </w:rPr>
              <w:t>140</w:t>
            </w:r>
          </w:p>
          <w:p w14:paraId="67A8CBED" w14:textId="77777777" w:rsidR="0099263F" w:rsidRPr="0099263F" w:rsidRDefault="0099263F" w:rsidP="0099263F">
            <w:pPr>
              <w:jc w:val="center"/>
              <w:rPr>
                <w:rFonts w:ascii="Times New Roman" w:hAnsi="Times New Roman" w:cs="Times New Roman"/>
              </w:rPr>
            </w:pPr>
            <w:r w:rsidRPr="0099263F">
              <w:rPr>
                <w:rFonts w:ascii="Times New Roman" w:hAnsi="Times New Roman" w:cs="Times New Roman"/>
              </w:rPr>
              <w:t>25</w:t>
            </w:r>
          </w:p>
          <w:p w14:paraId="4B2D4E47" w14:textId="77777777" w:rsidR="0099263F" w:rsidRPr="0099263F" w:rsidRDefault="0099263F" w:rsidP="0099263F">
            <w:pPr>
              <w:jc w:val="center"/>
              <w:rPr>
                <w:rFonts w:ascii="Times New Roman" w:hAnsi="Times New Roman" w:cs="Times New Roman"/>
              </w:rPr>
            </w:pPr>
            <w:r w:rsidRPr="0099263F">
              <w:rPr>
                <w:rFonts w:ascii="Times New Roman" w:hAnsi="Times New Roman" w:cs="Times New Roman"/>
              </w:rPr>
              <w:t>51</w:t>
            </w:r>
          </w:p>
          <w:p w14:paraId="14AE9CCA" w14:textId="77777777" w:rsidR="0099263F" w:rsidRPr="0099263F" w:rsidRDefault="0099263F" w:rsidP="0099263F">
            <w:pPr>
              <w:jc w:val="center"/>
              <w:rPr>
                <w:rFonts w:ascii="Times New Roman" w:hAnsi="Times New Roman" w:cs="Times New Roman"/>
              </w:rPr>
            </w:pPr>
            <w:r w:rsidRPr="0099263F">
              <w:rPr>
                <w:rFonts w:ascii="Times New Roman" w:hAnsi="Times New Roman" w:cs="Times New Roman"/>
              </w:rPr>
              <w:t>2</w:t>
            </w:r>
          </w:p>
          <w:p w14:paraId="4EC5A192" w14:textId="77777777" w:rsidR="0099263F" w:rsidRPr="0099263F" w:rsidRDefault="0099263F" w:rsidP="0099263F">
            <w:pPr>
              <w:jc w:val="center"/>
              <w:rPr>
                <w:rFonts w:ascii="Times New Roman" w:hAnsi="Times New Roman" w:cs="Times New Roman"/>
              </w:rPr>
            </w:pPr>
            <w:r w:rsidRPr="0099263F">
              <w:rPr>
                <w:rFonts w:ascii="Times New Roman" w:hAnsi="Times New Roman" w:cs="Times New Roman"/>
              </w:rPr>
              <w:t>4</w:t>
            </w:r>
          </w:p>
          <w:p w14:paraId="1A129A0D" w14:textId="77777777" w:rsidR="0099263F" w:rsidRPr="0099263F" w:rsidRDefault="0099263F" w:rsidP="0099263F">
            <w:pPr>
              <w:jc w:val="center"/>
              <w:rPr>
                <w:rFonts w:ascii="Times New Roman" w:hAnsi="Times New Roman" w:cs="Times New Roman"/>
              </w:rPr>
            </w:pPr>
            <w:r w:rsidRPr="0099263F">
              <w:rPr>
                <w:rFonts w:ascii="Times New Roman" w:hAnsi="Times New Roman" w:cs="Times New Roman"/>
              </w:rPr>
              <w:t>1</w:t>
            </w:r>
          </w:p>
          <w:p w14:paraId="1ACF9006" w14:textId="77777777" w:rsidR="0099263F" w:rsidRDefault="0099263F" w:rsidP="0099263F">
            <w:pPr>
              <w:jc w:val="center"/>
              <w:rPr>
                <w:rFonts w:ascii="Times New Roman" w:hAnsi="Times New Roman" w:cs="Times New Roman"/>
              </w:rPr>
            </w:pPr>
            <w:r w:rsidRPr="0099263F">
              <w:rPr>
                <w:rFonts w:ascii="Times New Roman" w:hAnsi="Times New Roman" w:cs="Times New Roman"/>
              </w:rPr>
              <w:t>5</w:t>
            </w:r>
          </w:p>
          <w:p w14:paraId="20E8E5E8" w14:textId="77777777" w:rsidR="0099263F" w:rsidRDefault="0099263F" w:rsidP="0099263F">
            <w:pPr>
              <w:jc w:val="center"/>
              <w:rPr>
                <w:rFonts w:ascii="Times New Roman" w:hAnsi="Times New Roman" w:cs="Times New Roman"/>
              </w:rPr>
            </w:pPr>
            <w:r>
              <w:rPr>
                <w:rFonts w:ascii="Times New Roman" w:hAnsi="Times New Roman" w:cs="Times New Roman"/>
              </w:rPr>
              <w:t>5+5</w:t>
            </w:r>
          </w:p>
          <w:p w14:paraId="33368E5A" w14:textId="77777777" w:rsidR="0099263F" w:rsidRDefault="0099263F" w:rsidP="0099263F">
            <w:pPr>
              <w:jc w:val="center"/>
              <w:rPr>
                <w:rFonts w:ascii="Times New Roman" w:hAnsi="Times New Roman" w:cs="Times New Roman"/>
              </w:rPr>
            </w:pPr>
            <w:r>
              <w:rPr>
                <w:rFonts w:ascii="Times New Roman" w:hAnsi="Times New Roman" w:cs="Times New Roman"/>
              </w:rPr>
              <w:t>4</w:t>
            </w:r>
          </w:p>
          <w:p w14:paraId="69B3455A" w14:textId="77777777" w:rsidR="0099263F" w:rsidRDefault="0099263F" w:rsidP="0099263F">
            <w:pPr>
              <w:jc w:val="center"/>
              <w:rPr>
                <w:rFonts w:ascii="Times New Roman" w:hAnsi="Times New Roman" w:cs="Times New Roman"/>
              </w:rPr>
            </w:pPr>
            <w:r>
              <w:rPr>
                <w:rFonts w:ascii="Times New Roman" w:hAnsi="Times New Roman" w:cs="Times New Roman"/>
              </w:rPr>
              <w:t>9</w:t>
            </w:r>
          </w:p>
          <w:p w14:paraId="5F489892" w14:textId="77777777" w:rsidR="0099263F" w:rsidRDefault="0099263F" w:rsidP="0099263F">
            <w:pPr>
              <w:jc w:val="center"/>
              <w:rPr>
                <w:rFonts w:ascii="Times New Roman" w:hAnsi="Times New Roman" w:cs="Times New Roman"/>
              </w:rPr>
            </w:pPr>
            <w:r>
              <w:rPr>
                <w:rFonts w:ascii="Times New Roman" w:hAnsi="Times New Roman" w:cs="Times New Roman"/>
              </w:rPr>
              <w:t>1</w:t>
            </w:r>
          </w:p>
          <w:p w14:paraId="34374D07" w14:textId="77777777" w:rsidR="009F6330" w:rsidRDefault="009F6330" w:rsidP="0099263F">
            <w:pPr>
              <w:jc w:val="center"/>
              <w:rPr>
                <w:rFonts w:ascii="Times New Roman" w:hAnsi="Times New Roman" w:cs="Times New Roman"/>
              </w:rPr>
            </w:pPr>
            <w:r>
              <w:rPr>
                <w:rFonts w:ascii="Times New Roman" w:hAnsi="Times New Roman" w:cs="Times New Roman"/>
              </w:rPr>
              <w:t>20</w:t>
            </w:r>
          </w:p>
          <w:p w14:paraId="49CC6AF0" w14:textId="77777777" w:rsidR="009F6330" w:rsidRDefault="009F6330" w:rsidP="0099263F">
            <w:pPr>
              <w:jc w:val="center"/>
              <w:rPr>
                <w:rFonts w:ascii="Times New Roman" w:hAnsi="Times New Roman" w:cs="Times New Roman"/>
              </w:rPr>
            </w:pPr>
            <w:r>
              <w:rPr>
                <w:rFonts w:ascii="Times New Roman" w:hAnsi="Times New Roman" w:cs="Times New Roman"/>
              </w:rPr>
              <w:t>7</w:t>
            </w:r>
          </w:p>
          <w:p w14:paraId="1DF5A7B0" w14:textId="422F6383" w:rsidR="009F6330" w:rsidRPr="00FD5CF5" w:rsidRDefault="009F6330" w:rsidP="0099263F">
            <w:pPr>
              <w:jc w:val="center"/>
              <w:rPr>
                <w:rFonts w:ascii="Times New Roman" w:hAnsi="Times New Roman" w:cs="Times New Roman"/>
              </w:rPr>
            </w:pPr>
            <w:r>
              <w:rPr>
                <w:rFonts w:ascii="Times New Roman" w:hAnsi="Times New Roman" w:cs="Times New Roman"/>
              </w:rPr>
              <w:t>2</w:t>
            </w:r>
          </w:p>
        </w:tc>
        <w:tc>
          <w:tcPr>
            <w:tcW w:w="1985" w:type="dxa"/>
            <w:tcBorders>
              <w:top w:val="single" w:sz="6" w:space="0" w:color="auto"/>
              <w:left w:val="single" w:sz="6" w:space="0" w:color="auto"/>
              <w:bottom w:val="single" w:sz="4" w:space="0" w:color="auto"/>
              <w:right w:val="single" w:sz="6" w:space="0" w:color="auto"/>
            </w:tcBorders>
          </w:tcPr>
          <w:p w14:paraId="1B3805FD" w14:textId="6B47CAF2" w:rsidR="0099263F" w:rsidRPr="0099263F" w:rsidRDefault="0099263F" w:rsidP="0099263F">
            <w:pPr>
              <w:jc w:val="center"/>
              <w:rPr>
                <w:rFonts w:ascii="Times New Roman" w:hAnsi="Times New Roman" w:cs="Times New Roman"/>
                <w:color w:val="000000"/>
              </w:rPr>
            </w:pPr>
            <w:r w:rsidRPr="0099263F">
              <w:rPr>
                <w:rFonts w:ascii="Times New Roman" w:hAnsi="Times New Roman" w:cs="Times New Roman"/>
                <w:color w:val="000000"/>
              </w:rPr>
              <w:t>3194,09</w:t>
            </w:r>
          </w:p>
          <w:p w14:paraId="531E92ED" w14:textId="77777777" w:rsidR="0099263F" w:rsidRPr="0099263F" w:rsidRDefault="0099263F" w:rsidP="0099263F">
            <w:pPr>
              <w:jc w:val="center"/>
              <w:rPr>
                <w:rFonts w:ascii="Times New Roman" w:hAnsi="Times New Roman" w:cs="Times New Roman"/>
                <w:color w:val="000000"/>
              </w:rPr>
            </w:pPr>
            <w:r w:rsidRPr="0099263F">
              <w:rPr>
                <w:rFonts w:ascii="Times New Roman" w:hAnsi="Times New Roman" w:cs="Times New Roman"/>
                <w:color w:val="000000"/>
              </w:rPr>
              <w:t>3925</w:t>
            </w:r>
          </w:p>
          <w:p w14:paraId="718D48DF" w14:textId="77777777" w:rsidR="0099263F" w:rsidRPr="0099263F" w:rsidRDefault="0099263F" w:rsidP="0099263F">
            <w:pPr>
              <w:jc w:val="center"/>
              <w:rPr>
                <w:rFonts w:ascii="Times New Roman" w:hAnsi="Times New Roman" w:cs="Times New Roman"/>
              </w:rPr>
            </w:pPr>
            <w:r w:rsidRPr="0099263F">
              <w:rPr>
                <w:rFonts w:ascii="Times New Roman" w:hAnsi="Times New Roman" w:cs="Times New Roman"/>
              </w:rPr>
              <w:t>16795,8</w:t>
            </w:r>
          </w:p>
          <w:p w14:paraId="1A595828" w14:textId="77777777" w:rsidR="0099263F" w:rsidRPr="0099263F" w:rsidRDefault="0099263F" w:rsidP="0099263F">
            <w:pPr>
              <w:jc w:val="center"/>
              <w:rPr>
                <w:rFonts w:ascii="Times New Roman" w:hAnsi="Times New Roman" w:cs="Times New Roman"/>
              </w:rPr>
            </w:pPr>
            <w:r w:rsidRPr="0099263F">
              <w:rPr>
                <w:rFonts w:ascii="Times New Roman" w:hAnsi="Times New Roman" w:cs="Times New Roman"/>
              </w:rPr>
              <w:t xml:space="preserve">224 </w:t>
            </w:r>
          </w:p>
          <w:p w14:paraId="64F49AFC" w14:textId="77777777" w:rsidR="0099263F" w:rsidRPr="0099263F" w:rsidRDefault="0099263F" w:rsidP="0099263F">
            <w:pPr>
              <w:jc w:val="center"/>
              <w:rPr>
                <w:rFonts w:ascii="Times New Roman" w:hAnsi="Times New Roman" w:cs="Times New Roman"/>
              </w:rPr>
            </w:pPr>
            <w:r w:rsidRPr="0099263F">
              <w:rPr>
                <w:rFonts w:ascii="Times New Roman" w:hAnsi="Times New Roman" w:cs="Times New Roman"/>
              </w:rPr>
              <w:t>422</w:t>
            </w:r>
          </w:p>
          <w:p w14:paraId="1F9D0A04" w14:textId="77777777" w:rsidR="0099263F" w:rsidRPr="0099263F" w:rsidRDefault="0099263F" w:rsidP="0099263F">
            <w:pPr>
              <w:jc w:val="center"/>
              <w:rPr>
                <w:rFonts w:ascii="Times New Roman" w:hAnsi="Times New Roman" w:cs="Times New Roman"/>
              </w:rPr>
            </w:pPr>
            <w:r w:rsidRPr="0099263F">
              <w:rPr>
                <w:rFonts w:ascii="Times New Roman" w:hAnsi="Times New Roman" w:cs="Times New Roman"/>
              </w:rPr>
              <w:t>57,5</w:t>
            </w:r>
          </w:p>
          <w:p w14:paraId="0B58C585" w14:textId="77777777" w:rsidR="0099263F" w:rsidRDefault="0099263F" w:rsidP="0099263F">
            <w:pPr>
              <w:jc w:val="center"/>
              <w:rPr>
                <w:rFonts w:ascii="Times New Roman" w:hAnsi="Times New Roman" w:cs="Times New Roman"/>
              </w:rPr>
            </w:pPr>
            <w:r w:rsidRPr="0099263F">
              <w:rPr>
                <w:rFonts w:ascii="Times New Roman" w:hAnsi="Times New Roman" w:cs="Times New Roman"/>
              </w:rPr>
              <w:t>217,5</w:t>
            </w:r>
          </w:p>
          <w:p w14:paraId="58B30028" w14:textId="77777777" w:rsidR="0099263F" w:rsidRDefault="0099263F" w:rsidP="0099263F">
            <w:pPr>
              <w:jc w:val="center"/>
              <w:rPr>
                <w:rFonts w:ascii="Times New Roman" w:hAnsi="Times New Roman" w:cs="Times New Roman"/>
              </w:rPr>
            </w:pPr>
            <w:r>
              <w:rPr>
                <w:rFonts w:ascii="Times New Roman" w:hAnsi="Times New Roman" w:cs="Times New Roman"/>
              </w:rPr>
              <w:t>420</w:t>
            </w:r>
          </w:p>
          <w:p w14:paraId="194ECFE0" w14:textId="77777777" w:rsidR="0099263F" w:rsidRDefault="0099263F" w:rsidP="0099263F">
            <w:pPr>
              <w:jc w:val="center"/>
              <w:rPr>
                <w:rFonts w:ascii="Times New Roman" w:hAnsi="Times New Roman" w:cs="Times New Roman"/>
              </w:rPr>
            </w:pPr>
            <w:r>
              <w:rPr>
                <w:rFonts w:ascii="Times New Roman" w:hAnsi="Times New Roman" w:cs="Times New Roman"/>
              </w:rPr>
              <w:t>112</w:t>
            </w:r>
          </w:p>
          <w:p w14:paraId="459BA2C7" w14:textId="77777777" w:rsidR="0099263F" w:rsidRDefault="0099263F" w:rsidP="0099263F">
            <w:pPr>
              <w:jc w:val="center"/>
              <w:rPr>
                <w:rFonts w:ascii="Times New Roman" w:hAnsi="Times New Roman" w:cs="Times New Roman"/>
              </w:rPr>
            </w:pPr>
            <w:r>
              <w:rPr>
                <w:rFonts w:ascii="Times New Roman" w:hAnsi="Times New Roman" w:cs="Times New Roman"/>
              </w:rPr>
              <w:t>603</w:t>
            </w:r>
          </w:p>
          <w:p w14:paraId="5FAD0DC1" w14:textId="77777777" w:rsidR="0099263F" w:rsidRDefault="0099263F" w:rsidP="0099263F">
            <w:pPr>
              <w:jc w:val="center"/>
              <w:rPr>
                <w:rFonts w:ascii="Times New Roman" w:hAnsi="Times New Roman" w:cs="Times New Roman"/>
              </w:rPr>
            </w:pPr>
            <w:r>
              <w:rPr>
                <w:rFonts w:ascii="Times New Roman" w:hAnsi="Times New Roman" w:cs="Times New Roman"/>
              </w:rPr>
              <w:t>205</w:t>
            </w:r>
          </w:p>
          <w:p w14:paraId="395097B6" w14:textId="77777777" w:rsidR="009F6330" w:rsidRDefault="009F6330" w:rsidP="0099263F">
            <w:pPr>
              <w:jc w:val="center"/>
              <w:rPr>
                <w:rFonts w:ascii="Times New Roman" w:hAnsi="Times New Roman" w:cs="Times New Roman"/>
              </w:rPr>
            </w:pPr>
            <w:r>
              <w:rPr>
                <w:rFonts w:ascii="Times New Roman" w:hAnsi="Times New Roman" w:cs="Times New Roman"/>
              </w:rPr>
              <w:t>1040</w:t>
            </w:r>
          </w:p>
          <w:p w14:paraId="1704E852" w14:textId="77777777" w:rsidR="009F6330" w:rsidRDefault="009F6330" w:rsidP="0099263F">
            <w:pPr>
              <w:jc w:val="center"/>
              <w:rPr>
                <w:rFonts w:ascii="Times New Roman" w:hAnsi="Times New Roman" w:cs="Times New Roman"/>
              </w:rPr>
            </w:pPr>
            <w:r>
              <w:rPr>
                <w:rFonts w:ascii="Times New Roman" w:hAnsi="Times New Roman" w:cs="Times New Roman"/>
              </w:rPr>
              <w:t>1155</w:t>
            </w:r>
          </w:p>
          <w:p w14:paraId="3DB7F4F7" w14:textId="5BAFD8B8" w:rsidR="009F6330" w:rsidRDefault="009F6330" w:rsidP="00D6158D">
            <w:pPr>
              <w:jc w:val="center"/>
              <w:rPr>
                <w:rFonts w:ascii="Times New Roman" w:hAnsi="Times New Roman" w:cs="Times New Roman"/>
              </w:rPr>
            </w:pPr>
            <w:r>
              <w:rPr>
                <w:rFonts w:ascii="Times New Roman" w:hAnsi="Times New Roman" w:cs="Times New Roman"/>
              </w:rPr>
              <w:t>560</w:t>
            </w:r>
          </w:p>
          <w:p w14:paraId="4A530B8B" w14:textId="46C662D4" w:rsidR="009F6330" w:rsidRPr="00FD5CF5" w:rsidRDefault="009F6330" w:rsidP="0099263F">
            <w:pPr>
              <w:jc w:val="center"/>
              <w:rPr>
                <w:rFonts w:ascii="Times New Roman" w:hAnsi="Times New Roman" w:cs="Times New Roman"/>
                <w:b/>
                <w:bCs/>
              </w:rPr>
            </w:pPr>
            <w:r w:rsidRPr="009F6330">
              <w:rPr>
                <w:rFonts w:ascii="Times New Roman" w:hAnsi="Times New Roman" w:cs="Times New Roman"/>
                <w:b/>
                <w:bCs/>
              </w:rPr>
              <w:t>28.931,7</w:t>
            </w:r>
          </w:p>
        </w:tc>
        <w:tc>
          <w:tcPr>
            <w:tcW w:w="2675" w:type="dxa"/>
            <w:tcBorders>
              <w:top w:val="single" w:sz="4" w:space="0" w:color="auto"/>
              <w:bottom w:val="single" w:sz="4" w:space="0" w:color="auto"/>
            </w:tcBorders>
          </w:tcPr>
          <w:p w14:paraId="4234BF5C" w14:textId="77777777" w:rsidR="0099263F" w:rsidRDefault="0099263F" w:rsidP="0099263F">
            <w:pPr>
              <w:jc w:val="center"/>
              <w:rPr>
                <w:rFonts w:ascii="Times New Roman" w:hAnsi="Times New Roman" w:cs="Times New Roman"/>
              </w:rPr>
            </w:pPr>
          </w:p>
          <w:p w14:paraId="05D80017" w14:textId="77777777" w:rsidR="007E150C" w:rsidRDefault="007E150C" w:rsidP="0099263F">
            <w:pPr>
              <w:jc w:val="center"/>
              <w:rPr>
                <w:rFonts w:ascii="Times New Roman" w:hAnsi="Times New Roman" w:cs="Times New Roman"/>
              </w:rPr>
            </w:pPr>
          </w:p>
          <w:p w14:paraId="656ABF2D" w14:textId="77777777" w:rsidR="007E150C" w:rsidRPr="00FD5CF5" w:rsidRDefault="007E150C" w:rsidP="0099263F">
            <w:pPr>
              <w:jc w:val="center"/>
              <w:rPr>
                <w:rFonts w:ascii="Times New Roman" w:hAnsi="Times New Roman" w:cs="Times New Roman"/>
              </w:rPr>
            </w:pPr>
          </w:p>
          <w:p w14:paraId="7C9E10AC" w14:textId="77777777" w:rsidR="0099263F" w:rsidRPr="00FD5CF5" w:rsidRDefault="0099263F" w:rsidP="0099263F">
            <w:pPr>
              <w:jc w:val="center"/>
              <w:rPr>
                <w:rFonts w:ascii="Times New Roman" w:hAnsi="Times New Roman" w:cs="Times New Roman"/>
              </w:rPr>
            </w:pPr>
          </w:p>
          <w:p w14:paraId="56F29809" w14:textId="77777777" w:rsidR="0099263F" w:rsidRPr="00FD5CF5" w:rsidRDefault="0099263F" w:rsidP="0099263F">
            <w:pPr>
              <w:jc w:val="center"/>
              <w:rPr>
                <w:rFonts w:ascii="Times New Roman" w:hAnsi="Times New Roman" w:cs="Times New Roman"/>
              </w:rPr>
            </w:pPr>
          </w:p>
          <w:p w14:paraId="33BF6D5C" w14:textId="77777777" w:rsidR="0099263F" w:rsidRPr="00FD5CF5" w:rsidRDefault="0099263F" w:rsidP="0099263F">
            <w:pPr>
              <w:jc w:val="center"/>
              <w:rPr>
                <w:rFonts w:ascii="Times New Roman" w:hAnsi="Times New Roman" w:cs="Times New Roman"/>
              </w:rPr>
            </w:pPr>
          </w:p>
          <w:p w14:paraId="51D31EF7" w14:textId="77777777" w:rsidR="0099263F" w:rsidRPr="00FD5CF5" w:rsidRDefault="0099263F" w:rsidP="0099263F">
            <w:pPr>
              <w:jc w:val="center"/>
              <w:rPr>
                <w:rFonts w:ascii="Times New Roman" w:hAnsi="Times New Roman" w:cs="Times New Roman"/>
              </w:rPr>
            </w:pPr>
          </w:p>
          <w:p w14:paraId="2B57BA94" w14:textId="77777777" w:rsidR="0099263F" w:rsidRPr="00FD5CF5" w:rsidRDefault="0099263F" w:rsidP="0099263F">
            <w:pPr>
              <w:jc w:val="center"/>
              <w:rPr>
                <w:rFonts w:ascii="Times New Roman" w:hAnsi="Times New Roman" w:cs="Times New Roman"/>
              </w:rPr>
            </w:pPr>
          </w:p>
          <w:p w14:paraId="5F9D993A" w14:textId="77777777" w:rsidR="0099263F" w:rsidRPr="00FD5CF5" w:rsidRDefault="0099263F" w:rsidP="0099263F">
            <w:pPr>
              <w:jc w:val="center"/>
              <w:rPr>
                <w:rFonts w:ascii="Times New Roman" w:hAnsi="Times New Roman" w:cs="Times New Roman"/>
              </w:rPr>
            </w:pPr>
          </w:p>
          <w:p w14:paraId="3C0C41A1" w14:textId="77777777" w:rsidR="0099263F" w:rsidRPr="00FD5CF5" w:rsidRDefault="0099263F" w:rsidP="0099263F">
            <w:pPr>
              <w:jc w:val="center"/>
              <w:rPr>
                <w:rFonts w:ascii="Times New Roman" w:hAnsi="Times New Roman" w:cs="Times New Roman"/>
              </w:rPr>
            </w:pPr>
          </w:p>
          <w:p w14:paraId="3D3E851F" w14:textId="77777777" w:rsidR="0099263F" w:rsidRPr="00FD5CF5" w:rsidRDefault="0099263F" w:rsidP="0099263F">
            <w:pPr>
              <w:jc w:val="center"/>
              <w:rPr>
                <w:rFonts w:ascii="Times New Roman" w:hAnsi="Times New Roman" w:cs="Times New Roman"/>
              </w:rPr>
            </w:pPr>
          </w:p>
          <w:p w14:paraId="2285C29E" w14:textId="77777777" w:rsidR="0099263F" w:rsidRPr="00FD5CF5" w:rsidRDefault="0099263F" w:rsidP="0099263F">
            <w:pPr>
              <w:jc w:val="center"/>
              <w:rPr>
                <w:rFonts w:ascii="Times New Roman" w:hAnsi="Times New Roman" w:cs="Times New Roman"/>
              </w:rPr>
            </w:pPr>
          </w:p>
          <w:p w14:paraId="0087DE66" w14:textId="77777777" w:rsidR="0099263F" w:rsidRPr="00FD5CF5" w:rsidRDefault="0099263F" w:rsidP="0099263F">
            <w:pPr>
              <w:jc w:val="center"/>
              <w:rPr>
                <w:rFonts w:ascii="Times New Roman" w:hAnsi="Times New Roman" w:cs="Times New Roman"/>
              </w:rPr>
            </w:pPr>
          </w:p>
          <w:p w14:paraId="35BA1787" w14:textId="77777777" w:rsidR="009F6330" w:rsidRPr="00FD5CF5" w:rsidRDefault="009F6330" w:rsidP="00D6158D">
            <w:pPr>
              <w:rPr>
                <w:rFonts w:ascii="Times New Roman" w:hAnsi="Times New Roman" w:cs="Times New Roman"/>
              </w:rPr>
            </w:pPr>
          </w:p>
          <w:p w14:paraId="0534A529" w14:textId="69D69D52" w:rsidR="0099263F" w:rsidRPr="00FD5CF5" w:rsidRDefault="0099263F" w:rsidP="009F6330">
            <w:pPr>
              <w:jc w:val="center"/>
              <w:rPr>
                <w:rFonts w:ascii="Times New Roman" w:hAnsi="Times New Roman" w:cs="Times New Roman"/>
              </w:rPr>
            </w:pPr>
            <w:r w:rsidRPr="00FD5CF5">
              <w:rPr>
                <w:rFonts w:ascii="Times New Roman" w:hAnsi="Times New Roman" w:cs="Times New Roman"/>
              </w:rPr>
              <w:t>Міський бюджет</w:t>
            </w:r>
          </w:p>
        </w:tc>
      </w:tr>
      <w:tr w:rsidR="009F6330" w:rsidRPr="00FD5CF5" w14:paraId="56D7D1D7" w14:textId="77777777" w:rsidTr="002B68B1">
        <w:trPr>
          <w:trHeight w:val="70"/>
        </w:trPr>
        <w:tc>
          <w:tcPr>
            <w:tcW w:w="438" w:type="dxa"/>
            <w:tcBorders>
              <w:top w:val="single" w:sz="4" w:space="0" w:color="auto"/>
              <w:bottom w:val="single" w:sz="4" w:space="0" w:color="auto"/>
            </w:tcBorders>
          </w:tcPr>
          <w:p w14:paraId="318D5FF0" w14:textId="77777777" w:rsidR="009F6330" w:rsidRPr="009F6330" w:rsidRDefault="009F6330" w:rsidP="0099263F">
            <w:pPr>
              <w:rPr>
                <w:rFonts w:ascii="Times New Roman" w:hAnsi="Times New Roman" w:cs="Times New Roman"/>
                <w:sz w:val="4"/>
                <w:szCs w:val="4"/>
              </w:rPr>
            </w:pPr>
          </w:p>
        </w:tc>
        <w:tc>
          <w:tcPr>
            <w:tcW w:w="3719" w:type="dxa"/>
            <w:tcBorders>
              <w:top w:val="single" w:sz="4" w:space="0" w:color="auto"/>
              <w:bottom w:val="single" w:sz="4" w:space="0" w:color="auto"/>
            </w:tcBorders>
          </w:tcPr>
          <w:p w14:paraId="17A654EE" w14:textId="77777777" w:rsidR="009F6330" w:rsidRPr="009F6330" w:rsidRDefault="009F6330" w:rsidP="0099263F">
            <w:pPr>
              <w:rPr>
                <w:rFonts w:ascii="Times New Roman" w:hAnsi="Times New Roman" w:cs="Times New Roman"/>
                <w:sz w:val="4"/>
                <w:szCs w:val="4"/>
              </w:rPr>
            </w:pPr>
          </w:p>
        </w:tc>
        <w:tc>
          <w:tcPr>
            <w:tcW w:w="1508" w:type="dxa"/>
            <w:tcBorders>
              <w:top w:val="single" w:sz="4" w:space="0" w:color="auto"/>
              <w:left w:val="single" w:sz="6" w:space="0" w:color="auto"/>
              <w:bottom w:val="single" w:sz="4" w:space="0" w:color="auto"/>
              <w:right w:val="single" w:sz="6" w:space="0" w:color="auto"/>
            </w:tcBorders>
          </w:tcPr>
          <w:p w14:paraId="6314E0A9" w14:textId="77777777" w:rsidR="009F6330" w:rsidRPr="009F6330" w:rsidRDefault="009F6330" w:rsidP="0099263F">
            <w:pPr>
              <w:jc w:val="center"/>
              <w:rPr>
                <w:rFonts w:ascii="Times New Roman" w:hAnsi="Times New Roman" w:cs="Times New Roman"/>
                <w:color w:val="000000"/>
                <w:sz w:val="4"/>
                <w:szCs w:val="4"/>
              </w:rPr>
            </w:pPr>
          </w:p>
        </w:tc>
        <w:tc>
          <w:tcPr>
            <w:tcW w:w="1985" w:type="dxa"/>
            <w:tcBorders>
              <w:top w:val="single" w:sz="4" w:space="0" w:color="auto"/>
              <w:left w:val="single" w:sz="6" w:space="0" w:color="auto"/>
              <w:bottom w:val="single" w:sz="4" w:space="0" w:color="auto"/>
              <w:right w:val="single" w:sz="6" w:space="0" w:color="auto"/>
            </w:tcBorders>
          </w:tcPr>
          <w:p w14:paraId="32FBA80F" w14:textId="77777777" w:rsidR="009F6330" w:rsidRPr="009F6330" w:rsidRDefault="009F6330" w:rsidP="0099263F">
            <w:pPr>
              <w:jc w:val="center"/>
              <w:rPr>
                <w:rFonts w:ascii="Times New Roman" w:hAnsi="Times New Roman" w:cs="Times New Roman"/>
                <w:color w:val="000000"/>
                <w:sz w:val="4"/>
                <w:szCs w:val="4"/>
              </w:rPr>
            </w:pPr>
          </w:p>
        </w:tc>
        <w:tc>
          <w:tcPr>
            <w:tcW w:w="2675" w:type="dxa"/>
            <w:tcBorders>
              <w:top w:val="single" w:sz="4" w:space="0" w:color="auto"/>
              <w:bottom w:val="single" w:sz="4" w:space="0" w:color="auto"/>
            </w:tcBorders>
          </w:tcPr>
          <w:p w14:paraId="7B6B1A2B" w14:textId="77777777" w:rsidR="009F6330" w:rsidRPr="009F6330" w:rsidRDefault="009F6330" w:rsidP="009F6330">
            <w:pPr>
              <w:jc w:val="center"/>
              <w:rPr>
                <w:rFonts w:ascii="Times New Roman" w:hAnsi="Times New Roman" w:cs="Times New Roman"/>
                <w:sz w:val="4"/>
                <w:szCs w:val="4"/>
              </w:rPr>
            </w:pPr>
          </w:p>
        </w:tc>
      </w:tr>
      <w:tr w:rsidR="009F6330" w:rsidRPr="00FD5CF5" w14:paraId="3CA1FC48" w14:textId="77777777" w:rsidTr="00D6158D">
        <w:trPr>
          <w:trHeight w:val="1474"/>
        </w:trPr>
        <w:tc>
          <w:tcPr>
            <w:tcW w:w="438" w:type="dxa"/>
            <w:tcBorders>
              <w:top w:val="single" w:sz="4" w:space="0" w:color="auto"/>
              <w:bottom w:val="single" w:sz="4" w:space="0" w:color="auto"/>
            </w:tcBorders>
          </w:tcPr>
          <w:p w14:paraId="526E0CF3" w14:textId="77777777" w:rsidR="009F6330" w:rsidRPr="00FD5CF5" w:rsidRDefault="009F6330" w:rsidP="0099263F">
            <w:pPr>
              <w:rPr>
                <w:rFonts w:ascii="Times New Roman" w:hAnsi="Times New Roman" w:cs="Times New Roman"/>
              </w:rPr>
            </w:pPr>
          </w:p>
        </w:tc>
        <w:tc>
          <w:tcPr>
            <w:tcW w:w="3719" w:type="dxa"/>
            <w:tcBorders>
              <w:top w:val="single" w:sz="4" w:space="0" w:color="auto"/>
              <w:bottom w:val="single" w:sz="4" w:space="0" w:color="auto"/>
            </w:tcBorders>
          </w:tcPr>
          <w:p w14:paraId="3326BFC2" w14:textId="77777777" w:rsidR="009F6330" w:rsidRDefault="002B68B1" w:rsidP="0099263F">
            <w:pPr>
              <w:rPr>
                <w:rFonts w:ascii="Times New Roman" w:hAnsi="Times New Roman" w:cs="Times New Roman"/>
                <w:b/>
                <w:bCs/>
                <w:lang w:val="uk-UA"/>
              </w:rPr>
            </w:pPr>
            <w:r w:rsidRPr="002B68B1">
              <w:rPr>
                <w:rFonts w:ascii="Times New Roman" w:hAnsi="Times New Roman" w:cs="Times New Roman"/>
                <w:b/>
                <w:bCs/>
                <w:lang w:val="uk-UA"/>
              </w:rPr>
              <w:t>За підтримки ЮНІСЕФ:</w:t>
            </w:r>
          </w:p>
          <w:p w14:paraId="30A6B215" w14:textId="77777777" w:rsidR="002B68B1" w:rsidRDefault="002B68B1" w:rsidP="0099263F">
            <w:pPr>
              <w:rPr>
                <w:rFonts w:ascii="Times New Roman" w:hAnsi="Times New Roman" w:cs="Times New Roman"/>
                <w:lang w:val="uk-UA"/>
              </w:rPr>
            </w:pPr>
            <w:r>
              <w:rPr>
                <w:rFonts w:ascii="Times New Roman" w:hAnsi="Times New Roman" w:cs="Times New Roman"/>
                <w:lang w:val="uk-UA"/>
              </w:rPr>
              <w:t>Отримано 5 боксів:</w:t>
            </w:r>
          </w:p>
          <w:p w14:paraId="04404267" w14:textId="77777777" w:rsidR="002B68B1" w:rsidRDefault="002B68B1" w:rsidP="0099263F">
            <w:pPr>
              <w:rPr>
                <w:rFonts w:ascii="Times New Roman" w:hAnsi="Times New Roman" w:cs="Times New Roman"/>
                <w:lang w:val="uk-UA"/>
              </w:rPr>
            </w:pPr>
            <w:r>
              <w:rPr>
                <w:rFonts w:ascii="Times New Roman" w:hAnsi="Times New Roman" w:cs="Times New Roman"/>
                <w:lang w:val="uk-UA"/>
              </w:rPr>
              <w:t>-канцтовари</w:t>
            </w:r>
          </w:p>
          <w:p w14:paraId="4EC1B753" w14:textId="77777777" w:rsidR="002B68B1" w:rsidRDefault="002B68B1" w:rsidP="0099263F">
            <w:pPr>
              <w:rPr>
                <w:rFonts w:ascii="Times New Roman" w:hAnsi="Times New Roman" w:cs="Times New Roman"/>
                <w:lang w:val="uk-UA"/>
              </w:rPr>
            </w:pPr>
            <w:r>
              <w:rPr>
                <w:rFonts w:ascii="Times New Roman" w:hAnsi="Times New Roman" w:cs="Times New Roman"/>
                <w:lang w:val="uk-UA"/>
              </w:rPr>
              <w:t>-матеріали для роботи практичного психолога з дітьми</w:t>
            </w:r>
          </w:p>
          <w:p w14:paraId="62F39733" w14:textId="3B653FA0" w:rsidR="002B68B1" w:rsidRPr="00C2212F" w:rsidRDefault="002B68B1" w:rsidP="0099263F">
            <w:pPr>
              <w:rPr>
                <w:rFonts w:ascii="Times New Roman" w:hAnsi="Times New Roman" w:cs="Times New Roman"/>
                <w:lang w:val="uk-UA"/>
              </w:rPr>
            </w:pPr>
            <w:r>
              <w:rPr>
                <w:rFonts w:ascii="Times New Roman" w:hAnsi="Times New Roman" w:cs="Times New Roman"/>
                <w:lang w:val="uk-UA"/>
              </w:rPr>
              <w:t>-</w:t>
            </w:r>
            <w:r w:rsidR="00D6158D">
              <w:rPr>
                <w:rFonts w:ascii="Times New Roman" w:hAnsi="Times New Roman" w:cs="Times New Roman"/>
                <w:lang w:val="uk-UA"/>
              </w:rPr>
              <w:t>інвентар для фізкультури і спорту.</w:t>
            </w:r>
          </w:p>
        </w:tc>
        <w:tc>
          <w:tcPr>
            <w:tcW w:w="1508" w:type="dxa"/>
            <w:tcBorders>
              <w:top w:val="single" w:sz="4" w:space="0" w:color="auto"/>
              <w:left w:val="single" w:sz="6" w:space="0" w:color="auto"/>
              <w:bottom w:val="single" w:sz="4" w:space="0" w:color="auto"/>
              <w:right w:val="single" w:sz="6" w:space="0" w:color="auto"/>
            </w:tcBorders>
          </w:tcPr>
          <w:p w14:paraId="35FC5FF6" w14:textId="77777777" w:rsidR="009F6330" w:rsidRPr="0099263F" w:rsidRDefault="009F6330" w:rsidP="0099263F">
            <w:pPr>
              <w:jc w:val="center"/>
              <w:rPr>
                <w:rFonts w:ascii="Times New Roman" w:hAnsi="Times New Roman" w:cs="Times New Roman"/>
                <w:color w:val="000000"/>
              </w:rPr>
            </w:pPr>
          </w:p>
        </w:tc>
        <w:tc>
          <w:tcPr>
            <w:tcW w:w="1985" w:type="dxa"/>
            <w:tcBorders>
              <w:top w:val="single" w:sz="4" w:space="0" w:color="auto"/>
              <w:left w:val="single" w:sz="6" w:space="0" w:color="auto"/>
              <w:bottom w:val="single" w:sz="4" w:space="0" w:color="auto"/>
              <w:right w:val="single" w:sz="6" w:space="0" w:color="auto"/>
            </w:tcBorders>
          </w:tcPr>
          <w:p w14:paraId="2DFA3171" w14:textId="77777777" w:rsidR="009F6330" w:rsidRPr="0099263F" w:rsidRDefault="009F6330" w:rsidP="0099263F">
            <w:pPr>
              <w:jc w:val="center"/>
              <w:rPr>
                <w:rFonts w:ascii="Times New Roman" w:hAnsi="Times New Roman" w:cs="Times New Roman"/>
                <w:color w:val="000000"/>
              </w:rPr>
            </w:pPr>
          </w:p>
        </w:tc>
        <w:tc>
          <w:tcPr>
            <w:tcW w:w="2675" w:type="dxa"/>
            <w:tcBorders>
              <w:top w:val="single" w:sz="4" w:space="0" w:color="auto"/>
              <w:bottom w:val="single" w:sz="4" w:space="0" w:color="auto"/>
            </w:tcBorders>
          </w:tcPr>
          <w:p w14:paraId="28A6B8CC" w14:textId="77777777" w:rsidR="009F6330" w:rsidRPr="00FD5CF5" w:rsidRDefault="009F6330" w:rsidP="0099263F">
            <w:pPr>
              <w:jc w:val="center"/>
              <w:rPr>
                <w:rFonts w:ascii="Times New Roman" w:hAnsi="Times New Roman" w:cs="Times New Roman"/>
              </w:rPr>
            </w:pPr>
          </w:p>
          <w:p w14:paraId="1F0C3005" w14:textId="77777777" w:rsidR="009F6330" w:rsidRPr="00FD5CF5" w:rsidRDefault="009F6330" w:rsidP="0099263F">
            <w:pPr>
              <w:jc w:val="center"/>
              <w:rPr>
                <w:rFonts w:ascii="Times New Roman" w:hAnsi="Times New Roman" w:cs="Times New Roman"/>
              </w:rPr>
            </w:pPr>
          </w:p>
          <w:p w14:paraId="7247840E" w14:textId="09C674D8" w:rsidR="009F6330" w:rsidRPr="00FD5CF5" w:rsidRDefault="009F6330" w:rsidP="00D6158D">
            <w:pPr>
              <w:rPr>
                <w:rFonts w:ascii="Times New Roman" w:hAnsi="Times New Roman" w:cs="Times New Roman"/>
              </w:rPr>
            </w:pPr>
          </w:p>
        </w:tc>
      </w:tr>
      <w:tr w:rsidR="002B68B1" w:rsidRPr="00FD5CF5" w14:paraId="3C40FBC8" w14:textId="77777777" w:rsidTr="00D6158D">
        <w:trPr>
          <w:trHeight w:val="70"/>
        </w:trPr>
        <w:tc>
          <w:tcPr>
            <w:tcW w:w="438" w:type="dxa"/>
            <w:tcBorders>
              <w:top w:val="single" w:sz="4" w:space="0" w:color="auto"/>
              <w:bottom w:val="single" w:sz="4" w:space="0" w:color="auto"/>
            </w:tcBorders>
          </w:tcPr>
          <w:p w14:paraId="1869E9F4" w14:textId="77777777" w:rsidR="002B68B1" w:rsidRPr="002B68B1" w:rsidRDefault="002B68B1" w:rsidP="0099263F">
            <w:pPr>
              <w:rPr>
                <w:rFonts w:ascii="Times New Roman" w:hAnsi="Times New Roman" w:cs="Times New Roman"/>
                <w:sz w:val="4"/>
                <w:szCs w:val="4"/>
              </w:rPr>
            </w:pPr>
          </w:p>
        </w:tc>
        <w:tc>
          <w:tcPr>
            <w:tcW w:w="3719" w:type="dxa"/>
            <w:tcBorders>
              <w:top w:val="single" w:sz="4" w:space="0" w:color="auto"/>
              <w:bottom w:val="single" w:sz="4" w:space="0" w:color="auto"/>
            </w:tcBorders>
          </w:tcPr>
          <w:p w14:paraId="3240E333" w14:textId="77777777" w:rsidR="002B68B1" w:rsidRPr="002B68B1" w:rsidRDefault="002B68B1" w:rsidP="0099263F">
            <w:pPr>
              <w:rPr>
                <w:rFonts w:ascii="Times New Roman" w:hAnsi="Times New Roman" w:cs="Times New Roman"/>
                <w:b/>
                <w:bCs/>
                <w:sz w:val="4"/>
                <w:szCs w:val="4"/>
              </w:rPr>
            </w:pPr>
          </w:p>
        </w:tc>
        <w:tc>
          <w:tcPr>
            <w:tcW w:w="1508" w:type="dxa"/>
            <w:tcBorders>
              <w:top w:val="single" w:sz="4" w:space="0" w:color="auto"/>
              <w:left w:val="single" w:sz="6" w:space="0" w:color="auto"/>
              <w:bottom w:val="single" w:sz="4" w:space="0" w:color="auto"/>
              <w:right w:val="single" w:sz="6" w:space="0" w:color="auto"/>
            </w:tcBorders>
          </w:tcPr>
          <w:p w14:paraId="7E58DFC9" w14:textId="77777777" w:rsidR="002B68B1" w:rsidRPr="002B68B1" w:rsidRDefault="002B68B1" w:rsidP="0099263F">
            <w:pPr>
              <w:jc w:val="center"/>
              <w:rPr>
                <w:rFonts w:ascii="Times New Roman" w:hAnsi="Times New Roman" w:cs="Times New Roman"/>
                <w:color w:val="000000"/>
                <w:sz w:val="4"/>
                <w:szCs w:val="4"/>
              </w:rPr>
            </w:pPr>
          </w:p>
        </w:tc>
        <w:tc>
          <w:tcPr>
            <w:tcW w:w="1985" w:type="dxa"/>
            <w:tcBorders>
              <w:top w:val="single" w:sz="4" w:space="0" w:color="auto"/>
              <w:left w:val="single" w:sz="6" w:space="0" w:color="auto"/>
              <w:bottom w:val="single" w:sz="4" w:space="0" w:color="auto"/>
              <w:right w:val="single" w:sz="6" w:space="0" w:color="auto"/>
            </w:tcBorders>
          </w:tcPr>
          <w:p w14:paraId="328E0E11" w14:textId="77777777" w:rsidR="002B68B1" w:rsidRPr="002B68B1" w:rsidRDefault="002B68B1" w:rsidP="0099263F">
            <w:pPr>
              <w:jc w:val="center"/>
              <w:rPr>
                <w:rFonts w:ascii="Times New Roman" w:hAnsi="Times New Roman" w:cs="Times New Roman"/>
                <w:color w:val="000000"/>
                <w:sz w:val="4"/>
                <w:szCs w:val="4"/>
              </w:rPr>
            </w:pPr>
          </w:p>
        </w:tc>
        <w:tc>
          <w:tcPr>
            <w:tcW w:w="2675" w:type="dxa"/>
            <w:tcBorders>
              <w:top w:val="single" w:sz="4" w:space="0" w:color="auto"/>
              <w:bottom w:val="single" w:sz="4" w:space="0" w:color="auto"/>
            </w:tcBorders>
          </w:tcPr>
          <w:p w14:paraId="0EBE7952" w14:textId="77777777" w:rsidR="002B68B1" w:rsidRPr="002B68B1" w:rsidRDefault="002B68B1" w:rsidP="009F6330">
            <w:pPr>
              <w:jc w:val="center"/>
              <w:rPr>
                <w:rFonts w:ascii="Times New Roman" w:hAnsi="Times New Roman" w:cs="Times New Roman"/>
                <w:sz w:val="4"/>
                <w:szCs w:val="4"/>
              </w:rPr>
            </w:pPr>
          </w:p>
        </w:tc>
      </w:tr>
      <w:tr w:rsidR="002B68B1" w:rsidRPr="00FD5CF5" w14:paraId="30E43EAB" w14:textId="77777777" w:rsidTr="002B68B1">
        <w:trPr>
          <w:trHeight w:val="2595"/>
        </w:trPr>
        <w:tc>
          <w:tcPr>
            <w:tcW w:w="438" w:type="dxa"/>
            <w:tcBorders>
              <w:top w:val="single" w:sz="4" w:space="0" w:color="auto"/>
            </w:tcBorders>
          </w:tcPr>
          <w:p w14:paraId="3D2D3311" w14:textId="77777777" w:rsidR="002B68B1" w:rsidRPr="00FD5CF5" w:rsidRDefault="002B68B1" w:rsidP="0099263F">
            <w:pPr>
              <w:rPr>
                <w:rFonts w:ascii="Times New Roman" w:hAnsi="Times New Roman" w:cs="Times New Roman"/>
              </w:rPr>
            </w:pPr>
          </w:p>
        </w:tc>
        <w:tc>
          <w:tcPr>
            <w:tcW w:w="3719" w:type="dxa"/>
            <w:tcBorders>
              <w:top w:val="single" w:sz="4" w:space="0" w:color="auto"/>
            </w:tcBorders>
          </w:tcPr>
          <w:p w14:paraId="302B6FE2" w14:textId="77777777" w:rsidR="002B68B1" w:rsidRDefault="002B68B1" w:rsidP="0099263F">
            <w:pPr>
              <w:rPr>
                <w:rFonts w:ascii="Times New Roman" w:hAnsi="Times New Roman" w:cs="Times New Roman"/>
                <w:b/>
                <w:bCs/>
              </w:rPr>
            </w:pPr>
            <w:r>
              <w:rPr>
                <w:rFonts w:ascii="Times New Roman" w:hAnsi="Times New Roman" w:cs="Times New Roman"/>
                <w:b/>
                <w:bCs/>
              </w:rPr>
              <w:t>За рахунок вилучення із інших садочків та переведення на базу ЗДО № 14, заклад поповнено:</w:t>
            </w:r>
          </w:p>
          <w:p w14:paraId="70326331" w14:textId="486184D1" w:rsidR="002B68B1" w:rsidRDefault="002B68B1" w:rsidP="0099263F">
            <w:pPr>
              <w:rPr>
                <w:rFonts w:ascii="Times New Roman" w:hAnsi="Times New Roman" w:cs="Times New Roman"/>
              </w:rPr>
            </w:pPr>
            <w:r>
              <w:rPr>
                <w:rFonts w:ascii="Times New Roman" w:hAnsi="Times New Roman" w:cs="Times New Roman"/>
              </w:rPr>
              <w:t>-меблями для дошкільних груп, музичної зали, кабінетів сестри медичної, директора, методичного кабінету, сті</w:t>
            </w:r>
            <w:r w:rsidR="008075A1">
              <w:rPr>
                <w:rFonts w:ascii="Times New Roman" w:hAnsi="Times New Roman" w:cs="Times New Roman"/>
              </w:rPr>
              <w:t>льчиками, столами</w:t>
            </w:r>
            <w:r>
              <w:rPr>
                <w:rFonts w:ascii="Times New Roman" w:hAnsi="Times New Roman" w:cs="Times New Roman"/>
              </w:rPr>
              <w:t>;</w:t>
            </w:r>
          </w:p>
          <w:p w14:paraId="3A10CDBB" w14:textId="2768E7DF" w:rsidR="008075A1" w:rsidRDefault="008075A1" w:rsidP="0099263F">
            <w:pPr>
              <w:rPr>
                <w:rFonts w:ascii="Times New Roman" w:hAnsi="Times New Roman" w:cs="Times New Roman"/>
              </w:rPr>
            </w:pPr>
            <w:r>
              <w:rPr>
                <w:rFonts w:ascii="Times New Roman" w:hAnsi="Times New Roman" w:cs="Times New Roman"/>
              </w:rPr>
              <w:t>-холодильн</w:t>
            </w:r>
            <w:r w:rsidR="00D6158D">
              <w:rPr>
                <w:rFonts w:ascii="Times New Roman" w:hAnsi="Times New Roman" w:cs="Times New Roman"/>
              </w:rPr>
              <w:t>иками</w:t>
            </w:r>
            <w:r>
              <w:rPr>
                <w:rFonts w:ascii="Times New Roman" w:hAnsi="Times New Roman" w:cs="Times New Roman"/>
              </w:rPr>
              <w:t>, бойлерами;</w:t>
            </w:r>
          </w:p>
          <w:p w14:paraId="67D00B80" w14:textId="4B35138A" w:rsidR="007E150C" w:rsidRDefault="007E150C" w:rsidP="0099263F">
            <w:pPr>
              <w:rPr>
                <w:rFonts w:ascii="Times New Roman" w:hAnsi="Times New Roman" w:cs="Times New Roman"/>
              </w:rPr>
            </w:pPr>
            <w:r>
              <w:rPr>
                <w:rFonts w:ascii="Times New Roman" w:hAnsi="Times New Roman" w:cs="Times New Roman"/>
              </w:rPr>
              <w:t>-музичною акустичною системою;</w:t>
            </w:r>
          </w:p>
          <w:p w14:paraId="494868AB" w14:textId="77777777" w:rsidR="002B68B1" w:rsidRDefault="002B68B1" w:rsidP="0099263F">
            <w:pPr>
              <w:rPr>
                <w:rFonts w:ascii="Times New Roman" w:hAnsi="Times New Roman" w:cs="Times New Roman"/>
              </w:rPr>
            </w:pPr>
            <w:r>
              <w:rPr>
                <w:rFonts w:ascii="Times New Roman" w:hAnsi="Times New Roman" w:cs="Times New Roman"/>
              </w:rPr>
              <w:t>-рушниками, постільною білизною, наматрасниками</w:t>
            </w:r>
            <w:r w:rsidR="008075A1">
              <w:rPr>
                <w:rFonts w:ascii="Times New Roman" w:hAnsi="Times New Roman" w:cs="Times New Roman"/>
              </w:rPr>
              <w:t>, подушками;</w:t>
            </w:r>
          </w:p>
          <w:p w14:paraId="7BF1BF27" w14:textId="77777777" w:rsidR="008075A1" w:rsidRDefault="008075A1" w:rsidP="0099263F">
            <w:pPr>
              <w:rPr>
                <w:rFonts w:ascii="Times New Roman" w:hAnsi="Times New Roman" w:cs="Times New Roman"/>
              </w:rPr>
            </w:pPr>
            <w:r>
              <w:rPr>
                <w:rFonts w:ascii="Times New Roman" w:hAnsi="Times New Roman" w:cs="Times New Roman"/>
              </w:rPr>
              <w:t>-фарбою різнокольоровою;</w:t>
            </w:r>
          </w:p>
          <w:p w14:paraId="1EC55D91" w14:textId="009DADD7" w:rsidR="008075A1" w:rsidRDefault="008075A1" w:rsidP="0099263F">
            <w:pPr>
              <w:rPr>
                <w:rFonts w:ascii="Times New Roman" w:hAnsi="Times New Roman" w:cs="Times New Roman"/>
              </w:rPr>
            </w:pPr>
            <w:r>
              <w:rPr>
                <w:rFonts w:ascii="Times New Roman" w:hAnsi="Times New Roman" w:cs="Times New Roman"/>
              </w:rPr>
              <w:t>-миючими, чистячими</w:t>
            </w:r>
            <w:r w:rsidR="00D6158D">
              <w:rPr>
                <w:rFonts w:ascii="Times New Roman" w:hAnsi="Times New Roman" w:cs="Times New Roman"/>
              </w:rPr>
              <w:t>,</w:t>
            </w:r>
            <w:r>
              <w:rPr>
                <w:rFonts w:ascii="Times New Roman" w:hAnsi="Times New Roman" w:cs="Times New Roman"/>
              </w:rPr>
              <w:t xml:space="preserve"> деззасобами;</w:t>
            </w:r>
          </w:p>
          <w:p w14:paraId="0E157C46" w14:textId="77777777" w:rsidR="008075A1" w:rsidRDefault="008075A1" w:rsidP="0099263F">
            <w:pPr>
              <w:rPr>
                <w:rFonts w:ascii="Times New Roman" w:hAnsi="Times New Roman" w:cs="Times New Roman"/>
              </w:rPr>
            </w:pPr>
            <w:r>
              <w:rPr>
                <w:rFonts w:ascii="Times New Roman" w:hAnsi="Times New Roman" w:cs="Times New Roman"/>
              </w:rPr>
              <w:t>-милом, пральним порошком;</w:t>
            </w:r>
          </w:p>
          <w:p w14:paraId="6226C971" w14:textId="77777777" w:rsidR="008075A1" w:rsidRDefault="008075A1" w:rsidP="0099263F">
            <w:pPr>
              <w:rPr>
                <w:rFonts w:ascii="Times New Roman" w:hAnsi="Times New Roman" w:cs="Times New Roman"/>
              </w:rPr>
            </w:pPr>
            <w:r>
              <w:rPr>
                <w:rFonts w:ascii="Times New Roman" w:hAnsi="Times New Roman" w:cs="Times New Roman"/>
              </w:rPr>
              <w:t>-медикаментами;</w:t>
            </w:r>
          </w:p>
          <w:p w14:paraId="0A0CF33D" w14:textId="18C3146F" w:rsidR="008075A1" w:rsidRPr="002B68B1" w:rsidRDefault="008075A1" w:rsidP="0099263F">
            <w:pPr>
              <w:rPr>
                <w:rFonts w:ascii="Times New Roman" w:hAnsi="Times New Roman" w:cs="Times New Roman"/>
              </w:rPr>
            </w:pPr>
            <w:r>
              <w:rPr>
                <w:rFonts w:ascii="Times New Roman" w:hAnsi="Times New Roman" w:cs="Times New Roman"/>
              </w:rPr>
              <w:t>-цементом.</w:t>
            </w:r>
          </w:p>
        </w:tc>
        <w:tc>
          <w:tcPr>
            <w:tcW w:w="1508" w:type="dxa"/>
            <w:tcBorders>
              <w:top w:val="single" w:sz="4" w:space="0" w:color="auto"/>
              <w:left w:val="single" w:sz="6" w:space="0" w:color="auto"/>
              <w:bottom w:val="single" w:sz="6" w:space="0" w:color="auto"/>
              <w:right w:val="single" w:sz="6" w:space="0" w:color="auto"/>
            </w:tcBorders>
          </w:tcPr>
          <w:p w14:paraId="2DDC1964" w14:textId="77777777" w:rsidR="002B68B1" w:rsidRPr="0099263F" w:rsidRDefault="002B68B1" w:rsidP="0099263F">
            <w:pPr>
              <w:jc w:val="center"/>
              <w:rPr>
                <w:rFonts w:ascii="Times New Roman" w:hAnsi="Times New Roman" w:cs="Times New Roman"/>
                <w:color w:val="000000"/>
              </w:rPr>
            </w:pPr>
          </w:p>
        </w:tc>
        <w:tc>
          <w:tcPr>
            <w:tcW w:w="1985" w:type="dxa"/>
            <w:tcBorders>
              <w:top w:val="single" w:sz="4" w:space="0" w:color="auto"/>
              <w:left w:val="single" w:sz="6" w:space="0" w:color="auto"/>
              <w:bottom w:val="single" w:sz="6" w:space="0" w:color="auto"/>
              <w:right w:val="single" w:sz="6" w:space="0" w:color="auto"/>
            </w:tcBorders>
          </w:tcPr>
          <w:p w14:paraId="6FC6EDF0" w14:textId="77777777" w:rsidR="002B68B1" w:rsidRPr="0099263F" w:rsidRDefault="002B68B1" w:rsidP="0099263F">
            <w:pPr>
              <w:jc w:val="center"/>
              <w:rPr>
                <w:rFonts w:ascii="Times New Roman" w:hAnsi="Times New Roman" w:cs="Times New Roman"/>
                <w:color w:val="000000"/>
              </w:rPr>
            </w:pPr>
          </w:p>
        </w:tc>
        <w:tc>
          <w:tcPr>
            <w:tcW w:w="2675" w:type="dxa"/>
            <w:tcBorders>
              <w:top w:val="single" w:sz="4" w:space="0" w:color="auto"/>
            </w:tcBorders>
          </w:tcPr>
          <w:p w14:paraId="3DA2FD82" w14:textId="0EF39F20" w:rsidR="002B68B1" w:rsidRPr="00FD5CF5" w:rsidRDefault="002B68B1" w:rsidP="009F6330">
            <w:pPr>
              <w:jc w:val="center"/>
              <w:rPr>
                <w:rFonts w:ascii="Times New Roman" w:hAnsi="Times New Roman" w:cs="Times New Roman"/>
              </w:rPr>
            </w:pPr>
          </w:p>
        </w:tc>
      </w:tr>
    </w:tbl>
    <w:p w14:paraId="6C34B608" w14:textId="71B32059" w:rsidR="00D70EC3" w:rsidRPr="00D70EC3" w:rsidRDefault="00FD5CF5" w:rsidP="00C51132">
      <w:pPr>
        <w:spacing w:after="0" w:line="240" w:lineRule="auto"/>
        <w:rPr>
          <w:rFonts w:ascii="Times New Roman" w:eastAsia="Times New Roman" w:hAnsi="Times New Roman" w:cs="Times New Roman"/>
          <w:b/>
          <w:kern w:val="0"/>
          <w:lang w:eastAsia="ru-RU"/>
          <w14:ligatures w14:val="none"/>
        </w:rPr>
      </w:pPr>
      <w:r w:rsidRPr="00FD5CF5">
        <w:rPr>
          <w:rFonts w:ascii="Times New Roman" w:eastAsia="Times New Roman" w:hAnsi="Times New Roman" w:cs="Times New Roman"/>
          <w:b/>
          <w:kern w:val="0"/>
          <w:lang w:eastAsia="ru-RU"/>
          <w14:ligatures w14:val="none"/>
        </w:rPr>
        <w:t xml:space="preserve">        </w:t>
      </w:r>
      <w:r w:rsidR="00D70EC3" w:rsidRPr="00D70EC3">
        <w:rPr>
          <w:rFonts w:ascii="Times New Roman" w:eastAsia="Times New Roman" w:hAnsi="Times New Roman" w:cs="Times New Roman"/>
          <w:kern w:val="0"/>
          <w:lang w:eastAsia="ru-RU"/>
          <w14:ligatures w14:val="none"/>
        </w:rPr>
        <w:t>В період з листопада по грудень в закладі відремонтовано 2 входи, встановлено нові східці та поручні на них, пофарбовано та устатковано приміщення укриття, відремонтовано дах літнього павільйону, господарчого сараю. Відремонтовано приміщення комори, методичного кабінету, кабінету директора.</w:t>
      </w:r>
    </w:p>
    <w:p w14:paraId="3D383A1B" w14:textId="1CBA09F2" w:rsidR="00D70EC3" w:rsidRPr="00D70EC3" w:rsidRDefault="007E150C" w:rsidP="00C51132">
      <w:pPr>
        <w:spacing w:after="0" w:line="240" w:lineRule="auto"/>
        <w:rPr>
          <w:rFonts w:ascii="Times New Roman" w:eastAsia="Times New Roman" w:hAnsi="Times New Roman" w:cs="Times New Roman"/>
          <w:kern w:val="0"/>
          <w:lang w:eastAsia="ru-RU"/>
          <w14:ligatures w14:val="none"/>
        </w:rPr>
      </w:pPr>
      <w:r>
        <w:rPr>
          <w:rFonts w:ascii="Times New Roman" w:eastAsia="Times New Roman" w:hAnsi="Times New Roman" w:cs="Times New Roman"/>
          <w:kern w:val="0"/>
          <w:lang w:eastAsia="ru-RU"/>
          <w14:ligatures w14:val="none"/>
        </w:rPr>
        <w:t xml:space="preserve">       </w:t>
      </w:r>
      <w:r w:rsidR="00D70EC3" w:rsidRPr="00D70EC3">
        <w:rPr>
          <w:rFonts w:ascii="Times New Roman" w:eastAsia="Times New Roman" w:hAnsi="Times New Roman" w:cs="Times New Roman"/>
          <w:kern w:val="0"/>
          <w:lang w:eastAsia="ru-RU"/>
          <w14:ligatures w14:val="none"/>
        </w:rPr>
        <w:t xml:space="preserve">З квітня по червень 2024р. частково замінено старі лампи на нові енергозберігаючі, устатковано територію закладу, поповнено насадження на клумбах, створено цікаві локації за допомогою ландшафтного дизайну. Замінено вхідні двері на центральному вході, організовано нову шафу </w:t>
      </w:r>
    </w:p>
    <w:p w14:paraId="49D14E36" w14:textId="48086881" w:rsidR="00FD5CF5" w:rsidRPr="00C51132" w:rsidRDefault="00D70EC3" w:rsidP="00C51132">
      <w:pPr>
        <w:spacing w:after="0" w:line="240" w:lineRule="auto"/>
        <w:rPr>
          <w:rFonts w:ascii="Times New Roman" w:eastAsia="Times New Roman" w:hAnsi="Times New Roman" w:cs="Times New Roman"/>
          <w:kern w:val="0"/>
          <w:lang w:eastAsia="ru-RU"/>
          <w14:ligatures w14:val="none"/>
        </w:rPr>
      </w:pPr>
      <w:r w:rsidRPr="00D70EC3">
        <w:rPr>
          <w:rFonts w:ascii="Times New Roman" w:eastAsia="Times New Roman" w:hAnsi="Times New Roman" w:cs="Times New Roman"/>
          <w:kern w:val="0"/>
          <w:lang w:eastAsia="ru-RU"/>
          <w14:ligatures w14:val="none"/>
        </w:rPr>
        <w:t>для зберігання господарського знаряддя помічників вихователів</w:t>
      </w:r>
      <w:r w:rsidR="00C51132">
        <w:rPr>
          <w:rFonts w:ascii="Times New Roman" w:eastAsia="Times New Roman" w:hAnsi="Times New Roman" w:cs="Times New Roman"/>
          <w:kern w:val="0"/>
          <w:lang w:eastAsia="ru-RU"/>
          <w14:ligatures w14:val="none"/>
        </w:rPr>
        <w:t>.</w:t>
      </w:r>
    </w:p>
    <w:sectPr w:rsidR="00FD5CF5" w:rsidRPr="00C51132" w:rsidSect="00D6158D">
      <w:pgSz w:w="11906" w:h="16838"/>
      <w:pgMar w:top="426" w:right="720" w:bottom="284"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29240F5"/>
    <w:multiLevelType w:val="hybridMultilevel"/>
    <w:tmpl w:val="7EBA1EEE"/>
    <w:lvl w:ilvl="0" w:tplc="CC5C6EFC">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num w:numId="1" w16cid:durableId="8800940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CCE"/>
    <w:rsid w:val="0011696D"/>
    <w:rsid w:val="002B68B1"/>
    <w:rsid w:val="002C4CCE"/>
    <w:rsid w:val="00462F78"/>
    <w:rsid w:val="00546B50"/>
    <w:rsid w:val="007E150C"/>
    <w:rsid w:val="008075A1"/>
    <w:rsid w:val="0099263F"/>
    <w:rsid w:val="009F6330"/>
    <w:rsid w:val="00C2212F"/>
    <w:rsid w:val="00C51132"/>
    <w:rsid w:val="00D6158D"/>
    <w:rsid w:val="00D70EC3"/>
    <w:rsid w:val="00DC40BC"/>
    <w:rsid w:val="00F95430"/>
    <w:rsid w:val="00FD5CF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D772F"/>
  <w15:chartTrackingRefBased/>
  <w15:docId w15:val="{C7AC8527-95D0-4F29-8D83-A5AC3906E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uk-U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2C4CC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2C4CC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2C4CCE"/>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2C4CCE"/>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2C4CCE"/>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2C4CCE"/>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2C4CCE"/>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2C4CCE"/>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2C4CCE"/>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C4CCE"/>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2C4CCE"/>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2C4CCE"/>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2C4CCE"/>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2C4CCE"/>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2C4CCE"/>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2C4CCE"/>
    <w:rPr>
      <w:rFonts w:eastAsiaTheme="majorEastAsia" w:cstheme="majorBidi"/>
      <w:color w:val="595959" w:themeColor="text1" w:themeTint="A6"/>
    </w:rPr>
  </w:style>
  <w:style w:type="character" w:customStyle="1" w:styleId="80">
    <w:name w:val="Заголовок 8 Знак"/>
    <w:basedOn w:val="a0"/>
    <w:link w:val="8"/>
    <w:uiPriority w:val="9"/>
    <w:semiHidden/>
    <w:rsid w:val="002C4CCE"/>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2C4CCE"/>
    <w:rPr>
      <w:rFonts w:eastAsiaTheme="majorEastAsia" w:cstheme="majorBidi"/>
      <w:color w:val="272727" w:themeColor="text1" w:themeTint="D8"/>
    </w:rPr>
  </w:style>
  <w:style w:type="paragraph" w:styleId="a3">
    <w:name w:val="Title"/>
    <w:basedOn w:val="a"/>
    <w:next w:val="a"/>
    <w:link w:val="a4"/>
    <w:uiPriority w:val="10"/>
    <w:qFormat/>
    <w:rsid w:val="002C4CC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 Знак"/>
    <w:basedOn w:val="a0"/>
    <w:link w:val="a3"/>
    <w:uiPriority w:val="10"/>
    <w:rsid w:val="002C4CC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C4CCE"/>
    <w:pPr>
      <w:numPr>
        <w:ilvl w:val="1"/>
      </w:numPr>
    </w:pPr>
    <w:rPr>
      <w:rFonts w:eastAsiaTheme="majorEastAsia" w:cstheme="majorBidi"/>
      <w:color w:val="595959" w:themeColor="text1" w:themeTint="A6"/>
      <w:spacing w:val="15"/>
      <w:sz w:val="28"/>
      <w:szCs w:val="28"/>
    </w:rPr>
  </w:style>
  <w:style w:type="character" w:customStyle="1" w:styleId="a6">
    <w:name w:val="Підзаголовок Знак"/>
    <w:basedOn w:val="a0"/>
    <w:link w:val="a5"/>
    <w:uiPriority w:val="11"/>
    <w:rsid w:val="002C4CCE"/>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2C4CCE"/>
    <w:pPr>
      <w:spacing w:before="160"/>
      <w:jc w:val="center"/>
    </w:pPr>
    <w:rPr>
      <w:i/>
      <w:iCs/>
      <w:color w:val="404040" w:themeColor="text1" w:themeTint="BF"/>
    </w:rPr>
  </w:style>
  <w:style w:type="character" w:customStyle="1" w:styleId="a8">
    <w:name w:val="Цитата Знак"/>
    <w:basedOn w:val="a0"/>
    <w:link w:val="a7"/>
    <w:uiPriority w:val="29"/>
    <w:rsid w:val="002C4CCE"/>
    <w:rPr>
      <w:i/>
      <w:iCs/>
      <w:color w:val="404040" w:themeColor="text1" w:themeTint="BF"/>
    </w:rPr>
  </w:style>
  <w:style w:type="paragraph" w:styleId="a9">
    <w:name w:val="List Paragraph"/>
    <w:basedOn w:val="a"/>
    <w:uiPriority w:val="34"/>
    <w:qFormat/>
    <w:rsid w:val="002C4CCE"/>
    <w:pPr>
      <w:ind w:left="720"/>
      <w:contextualSpacing/>
    </w:pPr>
  </w:style>
  <w:style w:type="character" w:styleId="aa">
    <w:name w:val="Intense Emphasis"/>
    <w:basedOn w:val="a0"/>
    <w:uiPriority w:val="21"/>
    <w:qFormat/>
    <w:rsid w:val="002C4CCE"/>
    <w:rPr>
      <w:i/>
      <w:iCs/>
      <w:color w:val="0F4761" w:themeColor="accent1" w:themeShade="BF"/>
    </w:rPr>
  </w:style>
  <w:style w:type="paragraph" w:styleId="ab">
    <w:name w:val="Intense Quote"/>
    <w:basedOn w:val="a"/>
    <w:next w:val="a"/>
    <w:link w:val="ac"/>
    <w:uiPriority w:val="30"/>
    <w:qFormat/>
    <w:rsid w:val="002C4CC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Насичена цитата Знак"/>
    <w:basedOn w:val="a0"/>
    <w:link w:val="ab"/>
    <w:uiPriority w:val="30"/>
    <w:rsid w:val="002C4CCE"/>
    <w:rPr>
      <w:i/>
      <w:iCs/>
      <w:color w:val="0F4761" w:themeColor="accent1" w:themeShade="BF"/>
    </w:rPr>
  </w:style>
  <w:style w:type="character" w:styleId="ad">
    <w:name w:val="Intense Reference"/>
    <w:basedOn w:val="a0"/>
    <w:uiPriority w:val="32"/>
    <w:qFormat/>
    <w:rsid w:val="002C4CCE"/>
    <w:rPr>
      <w:b/>
      <w:bCs/>
      <w:smallCaps/>
      <w:color w:val="0F4761" w:themeColor="accent1" w:themeShade="BF"/>
      <w:spacing w:val="5"/>
    </w:rPr>
  </w:style>
  <w:style w:type="table" w:customStyle="1" w:styleId="11">
    <w:name w:val="Сітка таблиці1"/>
    <w:basedOn w:val="a1"/>
    <w:next w:val="ae"/>
    <w:uiPriority w:val="59"/>
    <w:rsid w:val="00FD5CF5"/>
    <w:pPr>
      <w:spacing w:after="0" w:line="240" w:lineRule="auto"/>
    </w:pPr>
    <w:rPr>
      <w:rFonts w:eastAsia="Times New Roman"/>
      <w:kern w:val="0"/>
      <w:sz w:val="22"/>
      <w:szCs w:val="22"/>
      <w:lang w:val="ru-RU"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e">
    <w:name w:val="Table Grid"/>
    <w:basedOn w:val="a1"/>
    <w:uiPriority w:val="39"/>
    <w:rsid w:val="00FD5C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ітка таблиці2"/>
    <w:basedOn w:val="a1"/>
    <w:next w:val="ae"/>
    <w:uiPriority w:val="59"/>
    <w:rsid w:val="00FD5CF5"/>
    <w:pPr>
      <w:spacing w:after="0" w:line="240" w:lineRule="auto"/>
    </w:pPr>
    <w:rPr>
      <w:rFonts w:eastAsia="Times New Roman"/>
      <w:kern w:val="0"/>
      <w:sz w:val="22"/>
      <w:szCs w:val="22"/>
      <w:lang w:val="ru-RU"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92</TotalTime>
  <Pages>1</Pages>
  <Words>1463</Words>
  <Characters>834</Characters>
  <Application>Microsoft Office Word</Application>
  <DocSecurity>0</DocSecurity>
  <Lines>6</Lines>
  <Paragraphs>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cp:revision>
  <dcterms:created xsi:type="dcterms:W3CDTF">2024-06-28T10:58:00Z</dcterms:created>
  <dcterms:modified xsi:type="dcterms:W3CDTF">2024-06-29T10:21:00Z</dcterms:modified>
</cp:coreProperties>
</file>